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4E29" w14:textId="3393BD77" w:rsidR="004968B3" w:rsidRPr="00EF6E5A" w:rsidRDefault="004968B3" w:rsidP="004968B3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AU Passata" w:eastAsia="Times New Roman" w:hAnsi="AU Passata" w:cs="Times New Roman"/>
          <w:b/>
          <w:bCs/>
          <w:kern w:val="36"/>
          <w:sz w:val="32"/>
          <w:szCs w:val="32"/>
          <w:lang w:val="en-GB" w:eastAsia="da-DK"/>
          <w14:ligatures w14:val="none"/>
        </w:rPr>
      </w:pPr>
      <w:r w:rsidRPr="00EF6E5A">
        <w:rPr>
          <w:rFonts w:ascii="AU Passata" w:eastAsia="Times New Roman" w:hAnsi="AU Passata" w:cs="Times New Roman"/>
          <w:b/>
          <w:bCs/>
          <w:kern w:val="36"/>
          <w:sz w:val="32"/>
          <w:szCs w:val="32"/>
          <w:lang w:val="en-GB" w:eastAsia="da-DK"/>
          <w14:ligatures w14:val="none"/>
        </w:rPr>
        <w:t>Faculty of Natural Sciences</w:t>
      </w:r>
    </w:p>
    <w:p w14:paraId="26048115" w14:textId="107F7106" w:rsidR="004968B3" w:rsidRPr="006A65E2" w:rsidRDefault="001D5905" w:rsidP="004968B3">
      <w:pPr>
        <w:jc w:val="center"/>
        <w:rPr>
          <w:rFonts w:ascii="AU Passata" w:hAnsi="AU Passata"/>
          <w:b/>
          <w:bCs/>
          <w:sz w:val="32"/>
          <w:szCs w:val="32"/>
          <w:lang w:val="en-GB"/>
        </w:rPr>
      </w:pPr>
      <w:r w:rsidRPr="006A65E2">
        <w:rPr>
          <w:rFonts w:ascii="AU Passata" w:hAnsi="AU Passata"/>
          <w:b/>
          <w:bCs/>
          <w:sz w:val="32"/>
          <w:szCs w:val="32"/>
          <w:lang w:val="en-GB"/>
        </w:rPr>
        <w:t>Parental leave dialogues</w:t>
      </w:r>
      <w:r w:rsidR="006A65E2">
        <w:rPr>
          <w:rFonts w:ascii="AU Passata" w:hAnsi="AU Passata"/>
          <w:b/>
          <w:bCs/>
          <w:sz w:val="32"/>
          <w:szCs w:val="32"/>
          <w:lang w:val="en-GB"/>
        </w:rPr>
        <w:t xml:space="preserve"> – conversation guide</w:t>
      </w:r>
    </w:p>
    <w:p w14:paraId="132D235B" w14:textId="3564596C" w:rsidR="009C30C1" w:rsidRDefault="00243C18">
      <w:pPr>
        <w:rPr>
          <w:lang w:val="en-GB"/>
        </w:rPr>
      </w:pPr>
      <w:r w:rsidRPr="002C3FDB">
        <w:rPr>
          <w:lang w:val="en-GB"/>
        </w:rPr>
        <w:t xml:space="preserve">For an employee, </w:t>
      </w:r>
      <w:r w:rsidR="00601A75">
        <w:rPr>
          <w:lang w:val="en-GB"/>
        </w:rPr>
        <w:t>an</w:t>
      </w:r>
      <w:r w:rsidRPr="002C3FDB">
        <w:rPr>
          <w:lang w:val="en-GB"/>
        </w:rPr>
        <w:t xml:space="preserve"> </w:t>
      </w:r>
      <w:r w:rsidR="00DB054F">
        <w:rPr>
          <w:lang w:val="en-GB"/>
        </w:rPr>
        <w:t>upcoming</w:t>
      </w:r>
      <w:r w:rsidR="00B17C99">
        <w:rPr>
          <w:lang w:val="en-GB"/>
        </w:rPr>
        <w:t xml:space="preserve"> </w:t>
      </w:r>
      <w:r w:rsidRPr="002C3FDB">
        <w:rPr>
          <w:lang w:val="en-GB"/>
        </w:rPr>
        <w:t>period of leave (</w:t>
      </w:r>
      <w:r w:rsidR="005059B4" w:rsidRPr="002C3FDB">
        <w:rPr>
          <w:lang w:val="en-GB"/>
        </w:rPr>
        <w:t>e.g.,</w:t>
      </w:r>
      <w:r w:rsidRPr="002C3FDB">
        <w:rPr>
          <w:lang w:val="en-GB"/>
        </w:rPr>
        <w:t xml:space="preserve"> </w:t>
      </w:r>
      <w:r w:rsidR="001D56C1" w:rsidRPr="002C3FDB">
        <w:rPr>
          <w:lang w:val="en-GB"/>
        </w:rPr>
        <w:t>maternity/</w:t>
      </w:r>
      <w:r w:rsidR="005059B4" w:rsidRPr="002C3FDB">
        <w:rPr>
          <w:lang w:val="en-GB"/>
        </w:rPr>
        <w:t>paternity,</w:t>
      </w:r>
      <w:r w:rsidR="001D56C1" w:rsidRPr="002C3FDB">
        <w:rPr>
          <w:lang w:val="en-GB"/>
        </w:rPr>
        <w:t xml:space="preserve"> </w:t>
      </w:r>
      <w:r w:rsidR="00251DD8" w:rsidRPr="002C3FDB">
        <w:rPr>
          <w:lang w:val="en-GB"/>
        </w:rPr>
        <w:t xml:space="preserve">or </w:t>
      </w:r>
      <w:r w:rsidRPr="002C3FDB">
        <w:rPr>
          <w:lang w:val="en-GB"/>
        </w:rPr>
        <w:t xml:space="preserve">parental </w:t>
      </w:r>
      <w:r w:rsidR="00251DD8" w:rsidRPr="002C3FDB">
        <w:rPr>
          <w:lang w:val="en-GB"/>
        </w:rPr>
        <w:t xml:space="preserve">leave) can </w:t>
      </w:r>
      <w:r w:rsidR="002C3FDB" w:rsidRPr="002C3FDB">
        <w:rPr>
          <w:lang w:val="en-GB"/>
        </w:rPr>
        <w:t xml:space="preserve">involve questions, </w:t>
      </w:r>
      <w:r w:rsidR="0089596D" w:rsidRPr="002C3FDB">
        <w:rPr>
          <w:lang w:val="en-GB"/>
        </w:rPr>
        <w:t>concerns,</w:t>
      </w:r>
      <w:r w:rsidR="002C3FDB" w:rsidRPr="002C3FDB">
        <w:rPr>
          <w:lang w:val="en-GB"/>
        </w:rPr>
        <w:t xml:space="preserve"> and expectations.</w:t>
      </w:r>
      <w:r w:rsidR="002C3FDB">
        <w:rPr>
          <w:lang w:val="en-GB"/>
        </w:rPr>
        <w:t xml:space="preserve"> </w:t>
      </w:r>
      <w:r w:rsidR="006D6759" w:rsidRPr="00684B8E">
        <w:rPr>
          <w:lang w:val="en-GB"/>
        </w:rPr>
        <w:t>Thus,</w:t>
      </w:r>
      <w:r w:rsidR="002C3FDB" w:rsidRPr="00684B8E">
        <w:rPr>
          <w:lang w:val="en-GB"/>
        </w:rPr>
        <w:t xml:space="preserve"> it is important that the</w:t>
      </w:r>
      <w:r w:rsidR="00B87B04" w:rsidRPr="00684B8E">
        <w:rPr>
          <w:lang w:val="en-GB"/>
        </w:rPr>
        <w:t xml:space="preserve"> immediate manager</w:t>
      </w:r>
      <w:r w:rsidR="001F290C">
        <w:rPr>
          <w:lang w:val="en-GB"/>
        </w:rPr>
        <w:t>,</w:t>
      </w:r>
      <w:r w:rsidR="00B87B04" w:rsidRPr="00684B8E">
        <w:rPr>
          <w:lang w:val="en-GB"/>
        </w:rPr>
        <w:t xml:space="preserve"> together with </w:t>
      </w:r>
      <w:r w:rsidR="00684B8E" w:rsidRPr="00684B8E">
        <w:rPr>
          <w:lang w:val="en-GB"/>
        </w:rPr>
        <w:t>the employee</w:t>
      </w:r>
      <w:r w:rsidR="001F290C">
        <w:rPr>
          <w:lang w:val="en-GB"/>
        </w:rPr>
        <w:t>,</w:t>
      </w:r>
      <w:r w:rsidR="00684B8E" w:rsidRPr="00684B8E">
        <w:rPr>
          <w:lang w:val="en-GB"/>
        </w:rPr>
        <w:t xml:space="preserve"> ens</w:t>
      </w:r>
      <w:r w:rsidR="00684B8E">
        <w:rPr>
          <w:lang w:val="en-GB"/>
        </w:rPr>
        <w:t xml:space="preserve">ures dialogue and </w:t>
      </w:r>
      <w:r w:rsidR="001F290C">
        <w:rPr>
          <w:lang w:val="en-GB"/>
        </w:rPr>
        <w:t>matching of expectations before, during</w:t>
      </w:r>
      <w:r w:rsidR="00AF3895">
        <w:rPr>
          <w:lang w:val="en-GB"/>
        </w:rPr>
        <w:t>,</w:t>
      </w:r>
      <w:r w:rsidR="001F290C">
        <w:rPr>
          <w:lang w:val="en-GB"/>
        </w:rPr>
        <w:t xml:space="preserve"> and after the period of leave. </w:t>
      </w:r>
      <w:r w:rsidR="001F290C" w:rsidRPr="0096229E">
        <w:rPr>
          <w:lang w:val="en-GB"/>
        </w:rPr>
        <w:t xml:space="preserve">The manager </w:t>
      </w:r>
      <w:r w:rsidR="00D712C3" w:rsidRPr="0096229E">
        <w:rPr>
          <w:lang w:val="en-GB"/>
        </w:rPr>
        <w:t>should therefore invite all employees</w:t>
      </w:r>
      <w:r w:rsidR="00C74FDD">
        <w:rPr>
          <w:lang w:val="en-GB"/>
        </w:rPr>
        <w:t>,</w:t>
      </w:r>
      <w:r w:rsidR="008D243E" w:rsidRPr="0096229E">
        <w:rPr>
          <w:lang w:val="en-GB"/>
        </w:rPr>
        <w:t xml:space="preserve"> who expect to take at least </w:t>
      </w:r>
      <w:r w:rsidR="00AC3E23">
        <w:rPr>
          <w:lang w:val="en-GB"/>
        </w:rPr>
        <w:t>two</w:t>
      </w:r>
      <w:r w:rsidR="0096229E" w:rsidRPr="0096229E">
        <w:rPr>
          <w:lang w:val="en-GB"/>
        </w:rPr>
        <w:t xml:space="preserve"> mont</w:t>
      </w:r>
      <w:r w:rsidR="0096229E">
        <w:rPr>
          <w:lang w:val="en-GB"/>
        </w:rPr>
        <w:t xml:space="preserve">hs of </w:t>
      </w:r>
      <w:r w:rsidR="00417993">
        <w:rPr>
          <w:lang w:val="en-GB"/>
        </w:rPr>
        <w:t>consecutive</w:t>
      </w:r>
      <w:r w:rsidR="0096229E">
        <w:rPr>
          <w:lang w:val="en-GB"/>
        </w:rPr>
        <w:t xml:space="preserve"> leave</w:t>
      </w:r>
      <w:r w:rsidR="006D6759">
        <w:rPr>
          <w:lang w:val="en-GB"/>
        </w:rPr>
        <w:t>,</w:t>
      </w:r>
      <w:r w:rsidR="00EA2737">
        <w:rPr>
          <w:lang w:val="en-GB"/>
        </w:rPr>
        <w:t xml:space="preserve"> </w:t>
      </w:r>
      <w:r w:rsidR="00A907F5" w:rsidRPr="0096229E">
        <w:rPr>
          <w:lang w:val="en-GB"/>
        </w:rPr>
        <w:t>to parental leave dialogue</w:t>
      </w:r>
      <w:r w:rsidR="00517219">
        <w:rPr>
          <w:lang w:val="en-GB"/>
        </w:rPr>
        <w:t>s</w:t>
      </w:r>
      <w:r w:rsidR="00A907F5">
        <w:rPr>
          <w:lang w:val="en-GB"/>
        </w:rPr>
        <w:t xml:space="preserve">. </w:t>
      </w:r>
    </w:p>
    <w:p w14:paraId="2E5A0208" w14:textId="1ECB309A" w:rsidR="003D0C2B" w:rsidRDefault="009C30C1">
      <w:pPr>
        <w:rPr>
          <w:lang w:val="en-GB"/>
        </w:rPr>
      </w:pPr>
      <w:r w:rsidRPr="00AB47DD">
        <w:rPr>
          <w:lang w:val="en-GB"/>
        </w:rPr>
        <w:t xml:space="preserve">The </w:t>
      </w:r>
      <w:r w:rsidR="00AF3895">
        <w:rPr>
          <w:lang w:val="en-GB"/>
        </w:rPr>
        <w:t>following</w:t>
      </w:r>
      <w:r w:rsidR="00674C7D" w:rsidRPr="00AB47DD">
        <w:rPr>
          <w:lang w:val="en-GB"/>
        </w:rPr>
        <w:t xml:space="preserve"> </w:t>
      </w:r>
      <w:r w:rsidR="00AB47DD" w:rsidRPr="00AB47DD">
        <w:rPr>
          <w:lang w:val="en-GB"/>
        </w:rPr>
        <w:t>can be used as inspiration for the parental leave dialogues.</w:t>
      </w:r>
      <w:r w:rsidR="00AB47DD">
        <w:rPr>
          <w:lang w:val="en-GB"/>
        </w:rPr>
        <w:t xml:space="preserve"> </w:t>
      </w:r>
      <w:r w:rsidR="00AB47DD" w:rsidRPr="00CC3D11">
        <w:rPr>
          <w:lang w:val="en-GB"/>
        </w:rPr>
        <w:t xml:space="preserve">As a manager, it is important that you are familiar with the </w:t>
      </w:r>
      <w:r w:rsidR="00FC4742" w:rsidRPr="00CC3D11">
        <w:rPr>
          <w:lang w:val="en-GB"/>
        </w:rPr>
        <w:t>exi</w:t>
      </w:r>
      <w:r w:rsidR="00CC3D11" w:rsidRPr="00CC3D11">
        <w:rPr>
          <w:lang w:val="en-GB"/>
        </w:rPr>
        <w:t>sting rules a</w:t>
      </w:r>
      <w:r w:rsidR="00CC3D11">
        <w:rPr>
          <w:lang w:val="en-GB"/>
        </w:rPr>
        <w:t xml:space="preserve">nd </w:t>
      </w:r>
      <w:r w:rsidR="001C4079">
        <w:rPr>
          <w:lang w:val="en-GB"/>
        </w:rPr>
        <w:t>fram</w:t>
      </w:r>
      <w:r w:rsidR="00517219">
        <w:rPr>
          <w:lang w:val="en-GB"/>
        </w:rPr>
        <w:t>e</w:t>
      </w:r>
      <w:r w:rsidR="001C4079">
        <w:rPr>
          <w:lang w:val="en-GB"/>
        </w:rPr>
        <w:t xml:space="preserve">work for parental leave, please see AU’s general information </w:t>
      </w:r>
      <w:hyperlink r:id="rId7" w:history="1">
        <w:r w:rsidR="001C4079" w:rsidRPr="003D0C2B">
          <w:rPr>
            <w:rStyle w:val="Hyperlink"/>
            <w:lang w:val="en-GB"/>
          </w:rPr>
          <w:t>here</w:t>
        </w:r>
      </w:hyperlink>
      <w:r w:rsidR="001C4079">
        <w:rPr>
          <w:lang w:val="en-GB"/>
        </w:rPr>
        <w:t xml:space="preserve">.  </w:t>
      </w:r>
    </w:p>
    <w:p w14:paraId="4396E896" w14:textId="77777777" w:rsidR="009164CD" w:rsidRDefault="009164CD">
      <w:pPr>
        <w:rPr>
          <w:b/>
          <w:bCs/>
          <w:lang w:val="en-GB"/>
        </w:rPr>
      </w:pPr>
    </w:p>
    <w:p w14:paraId="1FA5AE96" w14:textId="347E97FB" w:rsidR="00B54C15" w:rsidRPr="00517219" w:rsidRDefault="003D0C2B">
      <w:pPr>
        <w:rPr>
          <w:b/>
          <w:bCs/>
          <w:lang w:val="en-GB"/>
        </w:rPr>
      </w:pPr>
      <w:r w:rsidRPr="00517219">
        <w:rPr>
          <w:b/>
          <w:bCs/>
          <w:lang w:val="en-GB"/>
        </w:rPr>
        <w:t xml:space="preserve">Planning </w:t>
      </w:r>
      <w:r w:rsidR="00B158D6">
        <w:rPr>
          <w:b/>
          <w:bCs/>
          <w:lang w:val="en-GB"/>
        </w:rPr>
        <w:t>the</w:t>
      </w:r>
      <w:r w:rsidRPr="00517219">
        <w:rPr>
          <w:b/>
          <w:bCs/>
          <w:lang w:val="en-GB"/>
        </w:rPr>
        <w:t xml:space="preserve"> period </w:t>
      </w:r>
      <w:r w:rsidR="00B54C15" w:rsidRPr="00517219">
        <w:rPr>
          <w:b/>
          <w:bCs/>
          <w:lang w:val="en-GB"/>
        </w:rPr>
        <w:t>before leave</w:t>
      </w:r>
    </w:p>
    <w:p w14:paraId="573C5250" w14:textId="1E595994" w:rsidR="007A7C7C" w:rsidRDefault="00B54C15" w:rsidP="00517219">
      <w:pPr>
        <w:rPr>
          <w:lang w:val="en-GB"/>
        </w:rPr>
      </w:pPr>
      <w:r w:rsidRPr="007904B3">
        <w:rPr>
          <w:lang w:val="en-GB"/>
        </w:rPr>
        <w:t xml:space="preserve">It is a good idea to be proactive </w:t>
      </w:r>
      <w:r w:rsidR="008451FD" w:rsidRPr="007904B3">
        <w:rPr>
          <w:lang w:val="en-GB"/>
        </w:rPr>
        <w:t>in relation to planning the period before leave</w:t>
      </w:r>
      <w:r w:rsidR="007904B3" w:rsidRPr="007904B3">
        <w:rPr>
          <w:lang w:val="en-GB"/>
        </w:rPr>
        <w:t>.</w:t>
      </w:r>
      <w:r w:rsidR="007904B3">
        <w:rPr>
          <w:lang w:val="en-GB"/>
        </w:rPr>
        <w:t xml:space="preserve"> </w:t>
      </w:r>
      <w:r w:rsidR="007904B3" w:rsidRPr="0031484D">
        <w:rPr>
          <w:lang w:val="en-GB"/>
        </w:rPr>
        <w:t xml:space="preserve">This will give a </w:t>
      </w:r>
      <w:r w:rsidR="00A4753B" w:rsidRPr="0031484D">
        <w:rPr>
          <w:lang w:val="en-GB"/>
        </w:rPr>
        <w:t>more gradual transition to going on leave</w:t>
      </w:r>
      <w:r w:rsidR="00E15B80">
        <w:rPr>
          <w:lang w:val="en-GB"/>
        </w:rPr>
        <w:t xml:space="preserve"> and help to see</w:t>
      </w:r>
      <w:r w:rsidR="007F067F">
        <w:rPr>
          <w:lang w:val="en-GB"/>
        </w:rPr>
        <w:t xml:space="preserve"> if there are any</w:t>
      </w:r>
      <w:r w:rsidR="0031484D" w:rsidRPr="0031484D">
        <w:rPr>
          <w:lang w:val="en-GB"/>
        </w:rPr>
        <w:t xml:space="preserve"> </w:t>
      </w:r>
      <w:r w:rsidR="00FF4BF5">
        <w:rPr>
          <w:lang w:val="en-GB"/>
        </w:rPr>
        <w:t xml:space="preserve">special circumstances </w:t>
      </w:r>
      <w:r w:rsidR="000B75F4">
        <w:rPr>
          <w:lang w:val="en-GB"/>
        </w:rPr>
        <w:t xml:space="preserve">that the </w:t>
      </w:r>
      <w:r w:rsidR="007F067F">
        <w:rPr>
          <w:lang w:val="en-GB"/>
        </w:rPr>
        <w:t xml:space="preserve">workplace needs to </w:t>
      </w:r>
      <w:r w:rsidR="009069C6">
        <w:rPr>
          <w:lang w:val="en-GB"/>
        </w:rPr>
        <w:t>consider</w:t>
      </w:r>
      <w:r w:rsidR="00094E27">
        <w:rPr>
          <w:lang w:val="en-GB"/>
        </w:rPr>
        <w:t xml:space="preserve">. </w:t>
      </w:r>
    </w:p>
    <w:p w14:paraId="7396E330" w14:textId="77777777" w:rsidR="00CD1394" w:rsidRDefault="007A7C7C" w:rsidP="00517219">
      <w:pPr>
        <w:rPr>
          <w:lang w:val="en-GB"/>
        </w:rPr>
      </w:pPr>
      <w:r>
        <w:rPr>
          <w:lang w:val="en-GB"/>
        </w:rPr>
        <w:t>The questions below can be a point of departure</w:t>
      </w:r>
      <w:r w:rsidR="00CD1394">
        <w:rPr>
          <w:lang w:val="en-GB"/>
        </w:rPr>
        <w:t xml:space="preserve"> for planning the period before leave: </w:t>
      </w:r>
    </w:p>
    <w:p w14:paraId="79376261" w14:textId="6FC513AC" w:rsidR="009B7CB0" w:rsidRDefault="00CD1394" w:rsidP="00CD1394">
      <w:pPr>
        <w:pStyle w:val="ListParagraph"/>
        <w:numPr>
          <w:ilvl w:val="0"/>
          <w:numId w:val="3"/>
        </w:numPr>
        <w:rPr>
          <w:lang w:val="en-GB"/>
        </w:rPr>
      </w:pPr>
      <w:r w:rsidRPr="00013298">
        <w:rPr>
          <w:lang w:val="en-GB"/>
        </w:rPr>
        <w:t xml:space="preserve">Are there any </w:t>
      </w:r>
      <w:r w:rsidR="00F27E66" w:rsidRPr="00013298">
        <w:rPr>
          <w:lang w:val="en-GB"/>
        </w:rPr>
        <w:t>tasks that you cannot</w:t>
      </w:r>
      <w:r w:rsidR="007D4E13">
        <w:rPr>
          <w:lang w:val="en-GB"/>
        </w:rPr>
        <w:t xml:space="preserve">/should not </w:t>
      </w:r>
      <w:r w:rsidR="00E21C83">
        <w:rPr>
          <w:lang w:val="en-GB"/>
        </w:rPr>
        <w:t>carry out</w:t>
      </w:r>
      <w:r w:rsidR="00013298" w:rsidRPr="00013298">
        <w:rPr>
          <w:lang w:val="en-GB"/>
        </w:rPr>
        <w:t xml:space="preserve"> in the period before </w:t>
      </w:r>
      <w:r w:rsidR="00592EE6">
        <w:rPr>
          <w:lang w:val="en-GB"/>
        </w:rPr>
        <w:t xml:space="preserve">your </w:t>
      </w:r>
      <w:r w:rsidR="00013298">
        <w:rPr>
          <w:lang w:val="en-GB"/>
        </w:rPr>
        <w:t xml:space="preserve">leave? </w:t>
      </w:r>
    </w:p>
    <w:p w14:paraId="694A582D" w14:textId="77777777" w:rsidR="005D5C84" w:rsidRDefault="009B7CB0" w:rsidP="00CD1394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Which tasks </w:t>
      </w:r>
      <w:r w:rsidR="00040CD8">
        <w:rPr>
          <w:lang w:val="en-GB"/>
        </w:rPr>
        <w:t xml:space="preserve">should we </w:t>
      </w:r>
      <w:r>
        <w:rPr>
          <w:lang w:val="en-GB"/>
        </w:rPr>
        <w:t>focus on</w:t>
      </w:r>
      <w:r w:rsidR="004516F4">
        <w:rPr>
          <w:lang w:val="en-GB"/>
        </w:rPr>
        <w:t xml:space="preserve"> for you to have success with </w:t>
      </w:r>
      <w:r w:rsidR="00B172A5">
        <w:rPr>
          <w:lang w:val="en-GB"/>
        </w:rPr>
        <w:t xml:space="preserve">before the leave? </w:t>
      </w:r>
    </w:p>
    <w:p w14:paraId="329E4674" w14:textId="780A367B" w:rsidR="00122819" w:rsidRPr="00122819" w:rsidRDefault="00717956" w:rsidP="002B7530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122819">
        <w:rPr>
          <w:lang w:val="en-GB"/>
        </w:rPr>
        <w:t>Can we</w:t>
      </w:r>
      <w:r w:rsidR="001733AE" w:rsidRPr="00122819">
        <w:rPr>
          <w:lang w:val="en-GB"/>
        </w:rPr>
        <w:t xml:space="preserve"> </w:t>
      </w:r>
      <w:r w:rsidR="001733AE" w:rsidRPr="00122819">
        <w:rPr>
          <w:lang w:val="en-GB"/>
        </w:rPr>
        <w:t>even now</w:t>
      </w:r>
      <w:r w:rsidRPr="00122819">
        <w:rPr>
          <w:lang w:val="en-GB"/>
        </w:rPr>
        <w:t xml:space="preserve"> do anything</w:t>
      </w:r>
      <w:r w:rsidR="00260A81" w:rsidRPr="00122819">
        <w:rPr>
          <w:lang w:val="en-GB"/>
        </w:rPr>
        <w:t xml:space="preserve"> </w:t>
      </w:r>
      <w:r w:rsidR="00963A60" w:rsidRPr="00122819">
        <w:rPr>
          <w:lang w:val="en-GB"/>
        </w:rPr>
        <w:t>for your tasks to be handed over</w:t>
      </w:r>
      <w:r w:rsidR="00FC1DD0" w:rsidRPr="00122819">
        <w:rPr>
          <w:lang w:val="en-GB"/>
        </w:rPr>
        <w:t xml:space="preserve"> in a good way? What will happen </w:t>
      </w:r>
      <w:r w:rsidR="000F3C70" w:rsidRPr="00122819">
        <w:rPr>
          <w:lang w:val="en-GB"/>
        </w:rPr>
        <w:t>to</w:t>
      </w:r>
      <w:r w:rsidR="00FC1DD0" w:rsidRPr="00122819">
        <w:rPr>
          <w:lang w:val="en-GB"/>
        </w:rPr>
        <w:t xml:space="preserve"> </w:t>
      </w:r>
      <w:r w:rsidR="0081098C" w:rsidRPr="00122819">
        <w:rPr>
          <w:lang w:val="en-GB"/>
        </w:rPr>
        <w:t>unfinished projects during leave?</w:t>
      </w:r>
      <w:r w:rsidR="00963A60" w:rsidRPr="00122819">
        <w:rPr>
          <w:lang w:val="en-GB"/>
        </w:rPr>
        <w:br/>
      </w:r>
      <w:r w:rsidR="00F7746D" w:rsidRPr="00C1261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8C50B9" wp14:editId="3DA2C1BE">
                <wp:simplePos x="0" y="0"/>
                <wp:positionH relativeFrom="margin">
                  <wp:align>center</wp:align>
                </wp:positionH>
                <wp:positionV relativeFrom="paragraph">
                  <wp:posOffset>422910</wp:posOffset>
                </wp:positionV>
                <wp:extent cx="5762625" cy="1181100"/>
                <wp:effectExtent l="0" t="0" r="28575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8E564" w14:textId="57E743B2" w:rsidR="00C1261F" w:rsidRPr="00306F84" w:rsidRDefault="00306F84">
                            <w:pPr>
                              <w:rPr>
                                <w:lang w:val="en-GB"/>
                              </w:rPr>
                            </w:pPr>
                            <w:r w:rsidRPr="00306F84">
                              <w:rPr>
                                <w:lang w:val="en-GB"/>
                              </w:rPr>
                              <w:t xml:space="preserve">Please </w:t>
                            </w:r>
                            <w:r w:rsidR="0018728A">
                              <w:rPr>
                                <w:lang w:val="en-GB"/>
                              </w:rPr>
                              <w:t>write</w:t>
                            </w:r>
                            <w:r w:rsidRPr="00306F84">
                              <w:rPr>
                                <w:lang w:val="en-GB"/>
                              </w:rPr>
                              <w:t xml:space="preserve"> any agreements he</w:t>
                            </w:r>
                            <w:r>
                              <w:rPr>
                                <w:lang w:val="en-GB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C50B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0;margin-top:33.3pt;width:453.75pt;height:9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/gEAIAACAEAAAOAAAAZHJzL2Uyb0RvYy54bWysU9tu2zAMfR+wfxD0vtgOkrQ14hRdugwD&#10;ugvQ7QNkWY6FyaJGKbGzrx+lpGnQDXsYpgdBFKmjw0NyeTv2hu0Veg224sUk50xZCY2224p/+7p5&#10;c82ZD8I2woBVFT8oz29Xr18tB1eqKXRgGoWMQKwvB1fxLgRXZpmXneqFn4BTlpwtYC8CmbjNGhQD&#10;ofcmm+b5IhsAG4cglfd0e3908lXCb1slw+e29SowU3HiFtKOaa/jnq2WotyicJ2WJxriH1j0Qlv6&#10;9Ax1L4JgO9S/QfVaInhow0RCn0HbaqlSDpRNkb/I5rETTqVcSBzvzjL5/wcrP+0f3RdkYXwLIxUw&#10;JeHdA8jvnllYd8Ju1R0iDJ0SDX1cRMmywfny9DRK7UsfQerhIzRUZLELkIDGFvuoCuXJCJ0KcDiL&#10;rsbAJF3OrxbTxXTOmSRfUVwXRZ7Kkony6blDH94r6Fk8VBypqgle7B98iHRE+RQSf/NgdLPRxiQD&#10;t/XaINsL6oBNWimDF2HGsqHiN3Mi8neIPK0/QfQ6UCsb3Vf8+hwkyqjbO9ukRgtCm+OZKBt7EjJq&#10;d1QxjPVIgVHQGpoDSYpwbFkaMTp0gD85G6hdK+5/7AQqzswHS2W5KWaz2N/JmM2vpmTgpae+9Agr&#10;CarigbPjcR3STMTULdxR+VqdhH1mcuJKbZj0Po1M7PNLO0U9D/bqFwAAAP//AwBQSwMEFAAGAAgA&#10;AAAhACPUUnDeAAAABwEAAA8AAABkcnMvZG93bnJldi54bWxMj8FOwzAQRO9I/IO1SFwQdQjUbUM2&#10;FUIC0RsUBFc33iYR9jrEbhr+HnOC42hGM2/K9eSsGGkInWeEq1kGgrj2puMG4e314XIJIkTNRlvP&#10;hPBNAdbV6UmpC+OP/ELjNjYilXAoNEIbY19IGeqWnA4z3xMnb+8Hp2OSQyPNoI+p3FmZZ5mSTnec&#10;Flrd031L9ef24BCWN0/jR9hcP7/Xam9X8WIxPn4NiOdn090tiEhT/AvDL35Chyox7fyBTRAWIR2J&#10;CEopEMldZYs5iB1CPs8VyKqU//mrHwAAAP//AwBQSwECLQAUAAYACAAAACEAtoM4kv4AAADhAQAA&#10;EwAAAAAAAAAAAAAAAAAAAAAAW0NvbnRlbnRfVHlwZXNdLnhtbFBLAQItABQABgAIAAAAIQA4/SH/&#10;1gAAAJQBAAALAAAAAAAAAAAAAAAAAC8BAABfcmVscy8ucmVsc1BLAQItABQABgAIAAAAIQBmc1/g&#10;EAIAACAEAAAOAAAAAAAAAAAAAAAAAC4CAABkcnMvZTJvRG9jLnhtbFBLAQItABQABgAIAAAAIQAj&#10;1FJw3gAAAAcBAAAPAAAAAAAAAAAAAAAAAGoEAABkcnMvZG93bnJldi54bWxQSwUGAAAAAAQABADz&#10;AAAAdQUAAAAA&#10;">
                <v:textbox>
                  <w:txbxContent>
                    <w:p w14:paraId="4238E564" w14:textId="57E743B2" w:rsidR="00C1261F" w:rsidRPr="00306F84" w:rsidRDefault="00306F84">
                      <w:pPr>
                        <w:rPr>
                          <w:lang w:val="en-GB"/>
                        </w:rPr>
                      </w:pPr>
                      <w:r w:rsidRPr="00306F84">
                        <w:rPr>
                          <w:lang w:val="en-GB"/>
                        </w:rPr>
                        <w:t xml:space="preserve">Please </w:t>
                      </w:r>
                      <w:r w:rsidR="0018728A">
                        <w:rPr>
                          <w:lang w:val="en-GB"/>
                        </w:rPr>
                        <w:t>write</w:t>
                      </w:r>
                      <w:r w:rsidRPr="00306F84">
                        <w:rPr>
                          <w:lang w:val="en-GB"/>
                        </w:rPr>
                        <w:t xml:space="preserve"> any agreements he</w:t>
                      </w:r>
                      <w:r>
                        <w:rPr>
                          <w:lang w:val="en-GB"/>
                        </w:rPr>
                        <w:t>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CE887B" w14:textId="5A525E94" w:rsidR="0018728A" w:rsidRPr="000C0C88" w:rsidRDefault="009D4E16">
      <w:pPr>
        <w:rPr>
          <w:b/>
          <w:bCs/>
          <w:lang w:val="en-GB"/>
        </w:rPr>
      </w:pPr>
      <w:r w:rsidRPr="000C0C88">
        <w:rPr>
          <w:b/>
          <w:bCs/>
          <w:lang w:val="en-GB"/>
        </w:rPr>
        <w:t xml:space="preserve">Immediately before leave: </w:t>
      </w:r>
    </w:p>
    <w:p w14:paraId="731EE18A" w14:textId="04CE2CE5" w:rsidR="009D4E16" w:rsidRDefault="007400BE">
      <w:pPr>
        <w:rPr>
          <w:lang w:val="en-GB"/>
        </w:rPr>
      </w:pPr>
      <w:r w:rsidRPr="007400BE">
        <w:rPr>
          <w:lang w:val="en-GB"/>
        </w:rPr>
        <w:t xml:space="preserve">Before </w:t>
      </w:r>
      <w:r w:rsidR="00822565">
        <w:rPr>
          <w:lang w:val="en-GB"/>
        </w:rPr>
        <w:t>beginning</w:t>
      </w:r>
      <w:r w:rsidR="00440993">
        <w:rPr>
          <w:lang w:val="en-GB"/>
        </w:rPr>
        <w:t xml:space="preserve"> </w:t>
      </w:r>
      <w:r w:rsidRPr="007400BE">
        <w:rPr>
          <w:lang w:val="en-GB"/>
        </w:rPr>
        <w:t>t</w:t>
      </w:r>
      <w:r>
        <w:rPr>
          <w:lang w:val="en-GB"/>
        </w:rPr>
        <w:t xml:space="preserve">he period of leave, </w:t>
      </w:r>
      <w:r w:rsidR="00440993">
        <w:rPr>
          <w:lang w:val="en-GB"/>
        </w:rPr>
        <w:t>the employee and immediate manager can</w:t>
      </w:r>
      <w:r w:rsidR="007B1FC7">
        <w:rPr>
          <w:lang w:val="en-GB"/>
        </w:rPr>
        <w:t xml:space="preserve"> </w:t>
      </w:r>
      <w:r w:rsidR="004D50AB">
        <w:rPr>
          <w:lang w:val="en-GB"/>
        </w:rPr>
        <w:t>benefit from talking</w:t>
      </w:r>
      <w:r w:rsidR="000C0C88">
        <w:rPr>
          <w:lang w:val="en-GB"/>
        </w:rPr>
        <w:t xml:space="preserve"> </w:t>
      </w:r>
      <w:r w:rsidR="00293274">
        <w:rPr>
          <w:lang w:val="en-GB"/>
        </w:rPr>
        <w:t xml:space="preserve">about </w:t>
      </w:r>
      <w:r w:rsidR="00531F7C">
        <w:rPr>
          <w:lang w:val="en-GB"/>
        </w:rPr>
        <w:t xml:space="preserve">expectations, wishes and </w:t>
      </w:r>
      <w:r w:rsidR="00295635">
        <w:rPr>
          <w:lang w:val="en-GB"/>
        </w:rPr>
        <w:t xml:space="preserve">any </w:t>
      </w:r>
      <w:r w:rsidR="00531F7C">
        <w:rPr>
          <w:lang w:val="en-GB"/>
        </w:rPr>
        <w:t>concerns</w:t>
      </w:r>
      <w:r w:rsidR="00295635">
        <w:rPr>
          <w:lang w:val="en-GB"/>
        </w:rPr>
        <w:t xml:space="preserve"> </w:t>
      </w:r>
      <w:r w:rsidR="00531F7C">
        <w:rPr>
          <w:lang w:val="en-GB"/>
        </w:rPr>
        <w:t xml:space="preserve">related to being </w:t>
      </w:r>
      <w:r w:rsidR="0096698F">
        <w:rPr>
          <w:lang w:val="en-GB"/>
        </w:rPr>
        <w:t>away from the workplace</w:t>
      </w:r>
      <w:r w:rsidR="00FF7DE6">
        <w:rPr>
          <w:lang w:val="en-GB"/>
        </w:rPr>
        <w:t xml:space="preserve"> for a longer </w:t>
      </w:r>
      <w:r w:rsidR="002D48FD">
        <w:rPr>
          <w:lang w:val="en-GB"/>
        </w:rPr>
        <w:t>period</w:t>
      </w:r>
      <w:r w:rsidR="00FF7DE6">
        <w:rPr>
          <w:lang w:val="en-GB"/>
        </w:rPr>
        <w:t xml:space="preserve">. </w:t>
      </w:r>
    </w:p>
    <w:p w14:paraId="2B4ED9E8" w14:textId="2CEA1C04" w:rsidR="00FF7DE6" w:rsidRDefault="00FF7DE6" w:rsidP="00FF7DE6">
      <w:pPr>
        <w:rPr>
          <w:lang w:val="en-GB"/>
        </w:rPr>
      </w:pPr>
      <w:r w:rsidRPr="00FF7DE6">
        <w:rPr>
          <w:lang w:val="en-GB"/>
        </w:rPr>
        <w:t>The questions below can</w:t>
      </w:r>
      <w:r w:rsidR="00812709">
        <w:rPr>
          <w:lang w:val="en-GB"/>
        </w:rPr>
        <w:t xml:space="preserve"> </w:t>
      </w:r>
      <w:r>
        <w:rPr>
          <w:lang w:val="en-GB"/>
        </w:rPr>
        <w:t xml:space="preserve">be a point of departure for </w:t>
      </w:r>
      <w:r w:rsidR="00B231D5">
        <w:rPr>
          <w:lang w:val="en-GB"/>
        </w:rPr>
        <w:t>a dialogue before the period of leave</w:t>
      </w:r>
      <w:r>
        <w:rPr>
          <w:lang w:val="en-GB"/>
        </w:rPr>
        <w:t xml:space="preserve">: </w:t>
      </w:r>
    </w:p>
    <w:p w14:paraId="15CFDC72" w14:textId="73EFA41E" w:rsidR="00146303" w:rsidRPr="00CC2B1E" w:rsidRDefault="00146303" w:rsidP="00146303">
      <w:pPr>
        <w:pStyle w:val="ListParagraph"/>
        <w:numPr>
          <w:ilvl w:val="0"/>
          <w:numId w:val="1"/>
        </w:numPr>
      </w:pPr>
      <w:r w:rsidRPr="00CC2B1E">
        <w:rPr>
          <w:lang w:val="en-GB"/>
        </w:rPr>
        <w:t xml:space="preserve">How do we ensure that you can </w:t>
      </w:r>
      <w:r w:rsidR="00A93A81" w:rsidRPr="00CC2B1E">
        <w:rPr>
          <w:lang w:val="en-GB"/>
        </w:rPr>
        <w:t>hand over your tasks</w:t>
      </w:r>
      <w:r w:rsidR="00CC2B1E" w:rsidRPr="00CC2B1E">
        <w:rPr>
          <w:lang w:val="en-GB"/>
        </w:rPr>
        <w:t xml:space="preserve"> in a good way before going on leav</w:t>
      </w:r>
      <w:r w:rsidR="00CC2B1E">
        <w:rPr>
          <w:lang w:val="en-GB"/>
        </w:rPr>
        <w:t xml:space="preserve">e? </w:t>
      </w:r>
      <w:r w:rsidR="00A93A81" w:rsidRPr="00CC2B1E">
        <w:rPr>
          <w:lang w:val="en-GB"/>
        </w:rPr>
        <w:t xml:space="preserve"> </w:t>
      </w:r>
    </w:p>
    <w:p w14:paraId="6248CE24" w14:textId="380927CF" w:rsidR="00146303" w:rsidRDefault="00573FD6" w:rsidP="00146303">
      <w:pPr>
        <w:pStyle w:val="ListParagraph"/>
        <w:numPr>
          <w:ilvl w:val="0"/>
          <w:numId w:val="1"/>
        </w:numPr>
      </w:pPr>
      <w:r w:rsidRPr="004319DA">
        <w:rPr>
          <w:lang w:val="en-GB"/>
        </w:rPr>
        <w:t>D</w:t>
      </w:r>
      <w:r w:rsidR="004521EE" w:rsidRPr="0025144A">
        <w:rPr>
          <w:lang w:val="en-GB"/>
        </w:rPr>
        <w:t xml:space="preserve">o you have considerations </w:t>
      </w:r>
      <w:r w:rsidR="0025144A" w:rsidRPr="0025144A">
        <w:rPr>
          <w:lang w:val="en-GB"/>
        </w:rPr>
        <w:t>about your current and possibly coming tasks</w:t>
      </w:r>
      <w:r w:rsidR="004319DA">
        <w:rPr>
          <w:lang w:val="en-GB"/>
        </w:rPr>
        <w:t xml:space="preserve"> at this point where you are </w:t>
      </w:r>
      <w:r w:rsidR="004D0C85">
        <w:rPr>
          <w:lang w:val="en-GB"/>
        </w:rPr>
        <w:t xml:space="preserve">going </w:t>
      </w:r>
      <w:r w:rsidR="00291430">
        <w:rPr>
          <w:lang w:val="en-GB"/>
        </w:rPr>
        <w:t>on l</w:t>
      </w:r>
      <w:r w:rsidR="004319DA">
        <w:rPr>
          <w:lang w:val="en-GB"/>
        </w:rPr>
        <w:t>eave</w:t>
      </w:r>
      <w:r w:rsidR="0025144A" w:rsidRPr="0025144A">
        <w:rPr>
          <w:lang w:val="en-GB"/>
        </w:rPr>
        <w:t xml:space="preserve">? </w:t>
      </w:r>
    </w:p>
    <w:p w14:paraId="1E1914EB" w14:textId="6DA6BD44" w:rsidR="00146303" w:rsidRDefault="00291430" w:rsidP="00146303">
      <w:pPr>
        <w:pStyle w:val="ListParagraph"/>
        <w:numPr>
          <w:ilvl w:val="0"/>
          <w:numId w:val="1"/>
        </w:numPr>
      </w:pPr>
      <w:r w:rsidRPr="002D2052">
        <w:rPr>
          <w:lang w:val="en-GB"/>
        </w:rPr>
        <w:t xml:space="preserve">Do you have any </w:t>
      </w:r>
      <w:r w:rsidR="00C03D44" w:rsidRPr="002D2052">
        <w:rPr>
          <w:lang w:val="en-GB"/>
        </w:rPr>
        <w:t xml:space="preserve">requests </w:t>
      </w:r>
      <w:r w:rsidR="00891916" w:rsidRPr="002D2052">
        <w:rPr>
          <w:lang w:val="en-GB"/>
        </w:rPr>
        <w:t>for tasks/projects that you would like to return to</w:t>
      </w:r>
      <w:r w:rsidR="002D2052" w:rsidRPr="002D2052">
        <w:rPr>
          <w:lang w:val="en-GB"/>
        </w:rPr>
        <w:t xml:space="preserve"> after your leave? </w:t>
      </w:r>
    </w:p>
    <w:p w14:paraId="6E348AC7" w14:textId="77777777" w:rsidR="00242FE4" w:rsidRPr="00242FE4" w:rsidRDefault="00650DB8" w:rsidP="00CF0FDB">
      <w:pPr>
        <w:pStyle w:val="ListParagraph"/>
        <w:numPr>
          <w:ilvl w:val="0"/>
          <w:numId w:val="1"/>
        </w:numPr>
      </w:pPr>
      <w:r w:rsidRPr="00FD3C89">
        <w:rPr>
          <w:lang w:val="en-GB"/>
        </w:rPr>
        <w:t>Is there anything that I</w:t>
      </w:r>
      <w:r w:rsidR="00FD3C89" w:rsidRPr="00FD3C89">
        <w:rPr>
          <w:lang w:val="en-GB"/>
        </w:rPr>
        <w:t>,</w:t>
      </w:r>
      <w:r w:rsidRPr="00FD3C89">
        <w:rPr>
          <w:lang w:val="en-GB"/>
        </w:rPr>
        <w:t xml:space="preserve"> as </w:t>
      </w:r>
      <w:r w:rsidR="00FD3C89" w:rsidRPr="00FD3C89">
        <w:rPr>
          <w:lang w:val="en-GB"/>
        </w:rPr>
        <w:t xml:space="preserve">a </w:t>
      </w:r>
      <w:r w:rsidRPr="00FD3C89">
        <w:rPr>
          <w:lang w:val="en-GB"/>
        </w:rPr>
        <w:t>manager</w:t>
      </w:r>
      <w:r w:rsidR="00FD3C89" w:rsidRPr="00FD3C89">
        <w:rPr>
          <w:lang w:val="en-GB"/>
        </w:rPr>
        <w:t>,</w:t>
      </w:r>
      <w:r w:rsidRPr="00FD3C89">
        <w:rPr>
          <w:lang w:val="en-GB"/>
        </w:rPr>
        <w:t xml:space="preserve"> should </w:t>
      </w:r>
      <w:r w:rsidR="00FD3C89" w:rsidRPr="00FD3C89">
        <w:rPr>
          <w:lang w:val="en-GB"/>
        </w:rPr>
        <w:t xml:space="preserve">pay particular attention to </w:t>
      </w:r>
      <w:r w:rsidR="009471F4" w:rsidRPr="00FD3C89">
        <w:rPr>
          <w:lang w:val="en-GB"/>
        </w:rPr>
        <w:t xml:space="preserve">before you go on leave? </w:t>
      </w:r>
    </w:p>
    <w:p w14:paraId="5EF61456" w14:textId="0B098D9C" w:rsidR="00F80321" w:rsidRDefault="008E6382" w:rsidP="002E1228">
      <w:pPr>
        <w:pStyle w:val="ListParagraph"/>
        <w:numPr>
          <w:ilvl w:val="0"/>
          <w:numId w:val="1"/>
        </w:numPr>
      </w:pPr>
      <w:r>
        <w:rPr>
          <w:lang w:val="en-GB"/>
        </w:rPr>
        <w:lastRenderedPageBreak/>
        <w:t>It i</w:t>
      </w:r>
      <w:r w:rsidR="00242FE4" w:rsidRPr="00654592">
        <w:rPr>
          <w:lang w:val="en-GB"/>
        </w:rPr>
        <w:t>s</w:t>
      </w:r>
      <w:r>
        <w:rPr>
          <w:lang w:val="en-GB"/>
        </w:rPr>
        <w:t xml:space="preserve"> not expected</w:t>
      </w:r>
      <w:r w:rsidR="00242FE4" w:rsidRPr="00654592">
        <w:rPr>
          <w:lang w:val="en-GB"/>
        </w:rPr>
        <w:t xml:space="preserve"> </w:t>
      </w:r>
      <w:r w:rsidR="000A4C42" w:rsidRPr="00654592">
        <w:rPr>
          <w:lang w:val="en-GB"/>
        </w:rPr>
        <w:t>that you stay up</w:t>
      </w:r>
      <w:r w:rsidR="002932A4" w:rsidRPr="00654592">
        <w:rPr>
          <w:lang w:val="en-GB"/>
        </w:rPr>
        <w:t>-</w:t>
      </w:r>
      <w:r w:rsidR="000A4C42" w:rsidRPr="00654592">
        <w:rPr>
          <w:lang w:val="en-GB"/>
        </w:rPr>
        <w:t>to</w:t>
      </w:r>
      <w:r w:rsidR="002932A4" w:rsidRPr="00654592">
        <w:rPr>
          <w:lang w:val="en-GB"/>
        </w:rPr>
        <w:t>-</w:t>
      </w:r>
      <w:r w:rsidR="000A4C42" w:rsidRPr="00654592">
        <w:rPr>
          <w:lang w:val="en-GB"/>
        </w:rPr>
        <w:t>date</w:t>
      </w:r>
      <w:r w:rsidR="0060623D" w:rsidRPr="00654592">
        <w:rPr>
          <w:lang w:val="en-GB"/>
        </w:rPr>
        <w:t xml:space="preserve"> or</w:t>
      </w:r>
      <w:r w:rsidR="002932A4" w:rsidRPr="00654592">
        <w:rPr>
          <w:lang w:val="en-GB"/>
        </w:rPr>
        <w:t xml:space="preserve"> are</w:t>
      </w:r>
      <w:r w:rsidR="0060623D" w:rsidRPr="00654592">
        <w:rPr>
          <w:lang w:val="en-GB"/>
        </w:rPr>
        <w:t xml:space="preserve"> available during your leave. However, if </w:t>
      </w:r>
      <w:r w:rsidR="007819BA" w:rsidRPr="00654592">
        <w:rPr>
          <w:lang w:val="en-GB"/>
        </w:rPr>
        <w:t xml:space="preserve">you </w:t>
      </w:r>
      <w:r w:rsidR="00E0420A" w:rsidRPr="00654592">
        <w:rPr>
          <w:lang w:val="en-GB"/>
        </w:rPr>
        <w:t>want</w:t>
      </w:r>
      <w:r w:rsidR="007819BA" w:rsidRPr="00654592">
        <w:rPr>
          <w:lang w:val="en-GB"/>
        </w:rPr>
        <w:t xml:space="preserve"> to </w:t>
      </w:r>
      <w:r w:rsidR="00E0420A" w:rsidRPr="00654592">
        <w:rPr>
          <w:lang w:val="en-GB"/>
        </w:rPr>
        <w:t>be informed, we should agree on what</w:t>
      </w:r>
      <w:r w:rsidR="00CB43E0" w:rsidRPr="00654592">
        <w:rPr>
          <w:lang w:val="en-GB"/>
        </w:rPr>
        <w:t>/</w:t>
      </w:r>
      <w:r w:rsidR="00E0420A" w:rsidRPr="00654592">
        <w:rPr>
          <w:lang w:val="en-GB"/>
        </w:rPr>
        <w:t xml:space="preserve">how you </w:t>
      </w:r>
      <w:r w:rsidR="00AD0FEF" w:rsidRPr="00654592">
        <w:rPr>
          <w:lang w:val="en-GB"/>
        </w:rPr>
        <w:t xml:space="preserve">are kept </w:t>
      </w:r>
      <w:r w:rsidR="00537B58" w:rsidRPr="00654592">
        <w:rPr>
          <w:lang w:val="en-GB"/>
        </w:rPr>
        <w:t>updated</w:t>
      </w:r>
      <w:r w:rsidR="001D521E" w:rsidRPr="00654592">
        <w:rPr>
          <w:lang w:val="en-GB"/>
        </w:rPr>
        <w:t xml:space="preserve">. </w:t>
      </w:r>
      <w:r w:rsidR="009471F4" w:rsidRPr="00654592">
        <w:rPr>
          <w:lang w:val="en-GB"/>
        </w:rPr>
        <w:br/>
      </w:r>
      <w:r w:rsidR="00C1261F" w:rsidRPr="00C1261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54B9BD" wp14:editId="7172A05E">
                <wp:simplePos x="0" y="0"/>
                <wp:positionH relativeFrom="column">
                  <wp:posOffset>194310</wp:posOffset>
                </wp:positionH>
                <wp:positionV relativeFrom="paragraph">
                  <wp:posOffset>631190</wp:posOffset>
                </wp:positionV>
                <wp:extent cx="5762625" cy="1428750"/>
                <wp:effectExtent l="0" t="0" r="28575" b="1905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14087" w14:textId="602B1A01" w:rsidR="00C1261F" w:rsidRDefault="00FD3C89" w:rsidP="00C1261F">
                            <w:r>
                              <w:t xml:space="preserve">Please </w:t>
                            </w:r>
                            <w:proofErr w:type="spellStart"/>
                            <w:r>
                              <w:t>write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any</w:t>
                            </w:r>
                            <w:proofErr w:type="spellEnd"/>
                            <w:r>
                              <w:t xml:space="preserve"> agreements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4B9BD" id="_x0000_s1027" type="#_x0000_t202" style="position:absolute;left:0;text-align:left;margin-left:15.3pt;margin-top:49.7pt;width:453.75pt;height:11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v+EgIAACcEAAAOAAAAZHJzL2Uyb0RvYy54bWysU9tu2zAMfR+wfxD0vjgxcqsRp+jSZRjQ&#10;XYBuHyDLcixMFjVKiZ19/SglTYNu2MMwPQiiSB2Rh4er26Ez7KDQa7Aln4zGnCkrodZ2V/JvX7dv&#10;lpz5IGwtDFhV8qPy/Hb9+tWqd4XKoQVTK2QEYn3Ru5K3Ibgiy7xsVSf8CJyy5GwAOxHIxF1Wo+gJ&#10;vTNZPh7Psx6wdghSeU+39ycnXyf8plEyfG4arwIzJafcQtox7VXcs/VKFDsUrtXynIb4hyw6oS19&#10;eoG6F0GwPerfoDotETw0YSShy6BptFSpBqpmMn5RzWMrnEq1EDneXWjy/w9Wfjo8ui/IwvAWBmpg&#10;KsK7B5DfPbOwaYXdqTtE6Fslavp4EinLeueL89NItS98BKn6j1BTk8U+QAIaGuwiK1QnI3RqwPFC&#10;uhoCk3Q5W8zzeT7jTJJvMs2Xi1lqSyaKp+cOfXivoGPxUHKkriZ4cXjwIaYjiqeQ+JsHo+utNiYZ&#10;uKs2BtlBkAK2aaUKXoQZy/qS38wokb9DjNP6E0SnA0nZ6K7ky0uQKCJv72ydhBaENqczpWzsmcjI&#10;3YnFMFQD0/WZ5chrBfWRmEU4KZcmjQ4t4E/OelJtyf2PvUDFmflgqTs3k+k0yjwZ09kiJwOvPdW1&#10;R1hJUCUPnJ2Om5BGIzJg4Y662OjE73Mm55RJjYn28+REuV/bKep5vte/AAAA//8DAFBLAwQUAAYA&#10;CAAAACEAVsEAsN8AAAAJAQAADwAAAGRycy9kb3ducmV2LnhtbEyPy07DMBBF90j8gzVIbFDrtIlC&#10;EuJUCAkEu1Iq2LrxNInwI9huGv6eYQXL0bm690y9mY1mE/owOCtgtUyAoW2dGmwnYP/2uCiAhSit&#10;ktpZFPCNATbN5UUtK+XO9hWnXewYldhQSQF9jGPFeWh7NDIs3YiW2NF5IyOdvuPKyzOVG83XSZJz&#10;IwdLC70c8aHH9nN3MgKK7Hn6CC/p9r3Nj7qMN7fT05cX4vpqvr8DFnGOf2H41Sd1aMjp4E5WBaYF&#10;pElOSQFlmQEjXqbFCtiBwDrLgDc1//9B8wMAAP//AwBQSwECLQAUAAYACAAAACEAtoM4kv4AAADh&#10;AQAAEwAAAAAAAAAAAAAAAAAAAAAAW0NvbnRlbnRfVHlwZXNdLnhtbFBLAQItABQABgAIAAAAIQA4&#10;/SH/1gAAAJQBAAALAAAAAAAAAAAAAAAAAC8BAABfcmVscy8ucmVsc1BLAQItABQABgAIAAAAIQDA&#10;Cwv+EgIAACcEAAAOAAAAAAAAAAAAAAAAAC4CAABkcnMvZTJvRG9jLnhtbFBLAQItABQABgAIAAAA&#10;IQBWwQCw3wAAAAkBAAAPAAAAAAAAAAAAAAAAAGwEAABkcnMvZG93bnJldi54bWxQSwUGAAAAAAQA&#10;BADzAAAAeAUAAAAA&#10;">
                <v:textbox>
                  <w:txbxContent>
                    <w:p w14:paraId="38414087" w14:textId="602B1A01" w:rsidR="00C1261F" w:rsidRDefault="00FD3C89" w:rsidP="00C1261F">
                      <w:r>
                        <w:t xml:space="preserve">Please </w:t>
                      </w:r>
                      <w:proofErr w:type="spellStart"/>
                      <w:r>
                        <w:t>write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any</w:t>
                      </w:r>
                      <w:proofErr w:type="spellEnd"/>
                      <w:r>
                        <w:t xml:space="preserve"> agreements </w:t>
                      </w:r>
                      <w:proofErr w:type="spellStart"/>
                      <w:r>
                        <w:t>here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1DF769" w14:textId="705E569E" w:rsidR="00F80321" w:rsidRDefault="00F80321"/>
    <w:p w14:paraId="19B40596" w14:textId="2F08F53F" w:rsidR="00FD3C89" w:rsidRPr="008528ED" w:rsidRDefault="00FD3C89">
      <w:pPr>
        <w:rPr>
          <w:b/>
          <w:bCs/>
          <w:lang w:val="en-GB"/>
        </w:rPr>
      </w:pPr>
      <w:r w:rsidRPr="008528ED">
        <w:rPr>
          <w:b/>
          <w:bCs/>
          <w:lang w:val="en-GB"/>
        </w:rPr>
        <w:t xml:space="preserve">During leave: </w:t>
      </w:r>
    </w:p>
    <w:p w14:paraId="149A6D9A" w14:textId="49A8FDCE" w:rsidR="00FD3C89" w:rsidRDefault="008153D3">
      <w:pPr>
        <w:rPr>
          <w:lang w:val="en-GB"/>
        </w:rPr>
      </w:pPr>
      <w:r>
        <w:rPr>
          <w:lang w:val="en-GB"/>
        </w:rPr>
        <w:t>At all times</w:t>
      </w:r>
      <w:r w:rsidR="00BB534D" w:rsidRPr="0030538B">
        <w:rPr>
          <w:lang w:val="en-GB"/>
        </w:rPr>
        <w:t xml:space="preserve">, </w:t>
      </w:r>
      <w:r w:rsidR="0030538B" w:rsidRPr="0030538B">
        <w:rPr>
          <w:lang w:val="en-GB"/>
        </w:rPr>
        <w:t>it</w:t>
      </w:r>
      <w:r>
        <w:rPr>
          <w:lang w:val="en-GB"/>
        </w:rPr>
        <w:t xml:space="preserve"> will be </w:t>
      </w:r>
      <w:r w:rsidR="0030538B">
        <w:rPr>
          <w:lang w:val="en-GB"/>
        </w:rPr>
        <w:t xml:space="preserve">up to the individual employee to </w:t>
      </w:r>
      <w:r w:rsidR="008528ED">
        <w:rPr>
          <w:lang w:val="en-GB"/>
        </w:rPr>
        <w:t xml:space="preserve">determine </w:t>
      </w:r>
      <w:r w:rsidR="00FE50E5">
        <w:rPr>
          <w:lang w:val="en-GB"/>
        </w:rPr>
        <w:t>whether he/she wants to h</w:t>
      </w:r>
      <w:r>
        <w:rPr>
          <w:lang w:val="en-GB"/>
        </w:rPr>
        <w:t xml:space="preserve">ave contact with the workplace during </w:t>
      </w:r>
      <w:r w:rsidR="00D17C24">
        <w:rPr>
          <w:lang w:val="en-GB"/>
        </w:rPr>
        <w:t xml:space="preserve">the leave. </w:t>
      </w:r>
      <w:r w:rsidR="009718AF" w:rsidRPr="00CE3C11">
        <w:rPr>
          <w:lang w:val="en-GB"/>
        </w:rPr>
        <w:t>Nonetheless</w:t>
      </w:r>
      <w:r w:rsidR="0008663E" w:rsidRPr="00CE3C11">
        <w:rPr>
          <w:lang w:val="en-GB"/>
        </w:rPr>
        <w:t>,</w:t>
      </w:r>
      <w:r w:rsidR="00BB4AD0" w:rsidRPr="00CE3C11">
        <w:rPr>
          <w:lang w:val="en-GB"/>
        </w:rPr>
        <w:t xml:space="preserve"> it can be agreed </w:t>
      </w:r>
      <w:r w:rsidR="0069618B">
        <w:rPr>
          <w:lang w:val="en-GB"/>
        </w:rPr>
        <w:t>that the employee</w:t>
      </w:r>
      <w:r w:rsidR="007F60F3">
        <w:rPr>
          <w:lang w:val="en-GB"/>
        </w:rPr>
        <w:t xml:space="preserve"> is</w:t>
      </w:r>
      <w:r w:rsidR="00CE3C11" w:rsidRPr="00CE3C11">
        <w:rPr>
          <w:lang w:val="en-GB"/>
        </w:rPr>
        <w:t xml:space="preserve"> informed or c</w:t>
      </w:r>
      <w:r w:rsidR="00CE3C11">
        <w:rPr>
          <w:lang w:val="en-GB"/>
        </w:rPr>
        <w:t xml:space="preserve">ontacted in connection with major changes in the organisation, new </w:t>
      </w:r>
      <w:r w:rsidR="005F4719">
        <w:rPr>
          <w:lang w:val="en-GB"/>
        </w:rPr>
        <w:t>projects,</w:t>
      </w:r>
      <w:r w:rsidR="00CE3C11">
        <w:rPr>
          <w:lang w:val="en-GB"/>
        </w:rPr>
        <w:t xml:space="preserve"> or the like. </w:t>
      </w:r>
      <w:r w:rsidR="000218CE">
        <w:rPr>
          <w:lang w:val="en-GB"/>
        </w:rPr>
        <w:t>It should not be expected</w:t>
      </w:r>
      <w:r w:rsidR="005F4719">
        <w:rPr>
          <w:lang w:val="en-GB"/>
        </w:rPr>
        <w:t xml:space="preserve"> </w:t>
      </w:r>
      <w:r w:rsidR="00EB5088">
        <w:rPr>
          <w:lang w:val="en-GB"/>
        </w:rPr>
        <w:t xml:space="preserve">that the employee checks </w:t>
      </w:r>
      <w:r w:rsidR="00501EB0">
        <w:rPr>
          <w:lang w:val="en-GB"/>
        </w:rPr>
        <w:t xml:space="preserve">his/her email or other platforms, so please </w:t>
      </w:r>
      <w:r w:rsidR="00711FFE">
        <w:rPr>
          <w:lang w:val="en-GB"/>
        </w:rPr>
        <w:t>arrange</w:t>
      </w:r>
      <w:r w:rsidR="00501EB0">
        <w:rPr>
          <w:lang w:val="en-GB"/>
        </w:rPr>
        <w:t xml:space="preserve"> </w:t>
      </w:r>
      <w:r w:rsidR="00CB33BD">
        <w:rPr>
          <w:lang w:val="en-GB"/>
        </w:rPr>
        <w:t>the best way for contact.</w:t>
      </w:r>
      <w:r w:rsidR="00325087">
        <w:rPr>
          <w:lang w:val="en-GB"/>
        </w:rPr>
        <w:t xml:space="preserve"> </w:t>
      </w:r>
      <w:r w:rsidR="00325087" w:rsidRPr="009A1520">
        <w:rPr>
          <w:lang w:val="en-GB"/>
        </w:rPr>
        <w:t xml:space="preserve">Should the period of leave </w:t>
      </w:r>
      <w:r w:rsidR="00FF43A0" w:rsidRPr="009A1520">
        <w:rPr>
          <w:lang w:val="en-GB"/>
        </w:rPr>
        <w:t xml:space="preserve">coincide with </w:t>
      </w:r>
      <w:r w:rsidR="009A1520" w:rsidRPr="009A1520">
        <w:rPr>
          <w:lang w:val="en-GB"/>
        </w:rPr>
        <w:t xml:space="preserve">the period </w:t>
      </w:r>
      <w:r w:rsidR="009A1520">
        <w:rPr>
          <w:lang w:val="en-GB"/>
        </w:rPr>
        <w:t>when</w:t>
      </w:r>
      <w:r w:rsidR="003B7037">
        <w:rPr>
          <w:lang w:val="en-GB"/>
        </w:rPr>
        <w:t xml:space="preserve"> staff development dialogue (SDD)</w:t>
      </w:r>
      <w:r w:rsidR="009A1520">
        <w:rPr>
          <w:lang w:val="en-GB"/>
        </w:rPr>
        <w:t xml:space="preserve"> </w:t>
      </w:r>
      <w:r w:rsidR="00C51127">
        <w:rPr>
          <w:lang w:val="en-GB"/>
        </w:rPr>
        <w:t xml:space="preserve">is held in the </w:t>
      </w:r>
      <w:r w:rsidR="00151BB4">
        <w:rPr>
          <w:lang w:val="en-GB"/>
        </w:rPr>
        <w:t>section</w:t>
      </w:r>
      <w:r w:rsidR="00C51127">
        <w:rPr>
          <w:lang w:val="en-GB"/>
        </w:rPr>
        <w:t xml:space="preserve">, the employee is entitled to be offered </w:t>
      </w:r>
      <w:r w:rsidR="00D2621F">
        <w:rPr>
          <w:lang w:val="en-GB"/>
        </w:rPr>
        <w:t xml:space="preserve">an SDD. </w:t>
      </w:r>
    </w:p>
    <w:p w14:paraId="392F6AF7" w14:textId="238DCE3D" w:rsidR="00243E38" w:rsidRPr="005C7529" w:rsidRDefault="0012351E">
      <w:pPr>
        <w:rPr>
          <w:lang w:val="en-GB"/>
        </w:rPr>
      </w:pPr>
      <w:r>
        <w:rPr>
          <w:lang w:val="en-GB"/>
        </w:rPr>
        <w:t xml:space="preserve">If, prior to the leave, agreements </w:t>
      </w:r>
      <w:r w:rsidR="002764B8">
        <w:rPr>
          <w:lang w:val="en-GB"/>
        </w:rPr>
        <w:t xml:space="preserve">have been made regarding ongoing contact and orientation, this can be </w:t>
      </w:r>
      <w:r w:rsidR="002A7293">
        <w:rPr>
          <w:lang w:val="en-GB"/>
        </w:rPr>
        <w:t>reconsidered</w:t>
      </w:r>
      <w:r w:rsidR="002764B8">
        <w:rPr>
          <w:lang w:val="en-GB"/>
        </w:rPr>
        <w:t xml:space="preserve"> at the employee’s request. </w:t>
      </w:r>
      <w:r w:rsidR="005A1EF2">
        <w:rPr>
          <w:lang w:val="en-GB"/>
        </w:rPr>
        <w:t xml:space="preserve">In that case, a concrete agreement should be made on how the employee can make a new agreement with the manager, </w:t>
      </w:r>
      <w:r w:rsidR="00E52AFB">
        <w:rPr>
          <w:lang w:val="en-GB"/>
        </w:rPr>
        <w:t>e.g.,</w:t>
      </w:r>
      <w:r w:rsidR="005A1EF2">
        <w:rPr>
          <w:lang w:val="en-GB"/>
        </w:rPr>
        <w:t xml:space="preserve"> </w:t>
      </w:r>
      <w:r w:rsidR="003D2138">
        <w:rPr>
          <w:lang w:val="en-GB"/>
        </w:rPr>
        <w:t xml:space="preserve">via email or by telephone. </w:t>
      </w:r>
      <w:r w:rsidR="00C1261F" w:rsidRPr="008528ED">
        <w:rPr>
          <w:lang w:val="en-GB"/>
        </w:rPr>
        <w:t xml:space="preserve"> </w:t>
      </w:r>
    </w:p>
    <w:p w14:paraId="0D7DFD53" w14:textId="1494EF4E" w:rsidR="00F80321" w:rsidRPr="008528ED" w:rsidRDefault="00C1261F">
      <w:pPr>
        <w:rPr>
          <w:lang w:val="en-GB"/>
        </w:rPr>
      </w:pPr>
      <w:r w:rsidRPr="00C1261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AD2FD8" wp14:editId="5216C99B">
                <wp:simplePos x="0" y="0"/>
                <wp:positionH relativeFrom="column">
                  <wp:posOffset>3810</wp:posOffset>
                </wp:positionH>
                <wp:positionV relativeFrom="paragraph">
                  <wp:posOffset>248920</wp:posOffset>
                </wp:positionV>
                <wp:extent cx="5762625" cy="1362075"/>
                <wp:effectExtent l="0" t="0" r="28575" b="28575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1A45C" w14:textId="77777777" w:rsidR="007C4B2E" w:rsidRDefault="007C4B2E" w:rsidP="007C4B2E">
                            <w:r>
                              <w:t xml:space="preserve">Please </w:t>
                            </w:r>
                            <w:proofErr w:type="spellStart"/>
                            <w:r>
                              <w:t>write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any</w:t>
                            </w:r>
                            <w:proofErr w:type="spellEnd"/>
                            <w:r>
                              <w:t xml:space="preserve"> agreements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</w:p>
                          <w:p w14:paraId="25D94428" w14:textId="6E903A83" w:rsidR="00C1261F" w:rsidRDefault="00C1261F" w:rsidP="00C12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2FD8" id="_x0000_s1028" type="#_x0000_t202" style="position:absolute;margin-left:.3pt;margin-top:19.6pt;width:453.7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64MFAIAACcEAAAOAAAAZHJzL2Uyb0RvYy54bWysU9tu2zAMfR+wfxD0vtjxcmmNOEWXLsOA&#10;7gJ0+wBZlmNhkqhJSuzs60spbppdsIdhehBIkTokD8nVzaAVOQjnJZiKTic5JcJwaKTZVfTrl+2r&#10;K0p8YKZhCoyo6FF4erN++WLV21IU0IFqhCMIYnzZ24p2IdgyyzzvhGZ+AlYYNLbgNAuoul3WONYj&#10;ulZZkeeLrAfXWAdceI+vdycjXSf8thU8fGpbLwJRFcXcQrpduut4Z+sVK3eO2U7yMQ32D1loJg0G&#10;PUPdscDI3snfoLTkDjy0YcJBZ9C2kotUA1YzzX+p5qFjVqRakBxvzzT5/wfLPx4e7GdHwvAGBmxg&#10;KsLbe+DfPDGw6ZjZiVvnoO8EazDwNFKW9daX49dItS99BKn7D9Bgk9k+QAIaWqcjK1gnQXRswPFM&#10;uhgC4fg4Xy6KRTGnhKNt+npR5Mt5isHKp+/W+fBOgCZRqKjDriZ4drj3IabDyieXGM2Dks1WKpUU&#10;t6s3ypEDwwnYpjOi/+SmDOkrej3HRP4OkafzJwgtA46ykrqiV2cnVkbe3pomDVpgUp1kTFmZkcjI&#10;3YnFMNQDkU1Fixgg8lpDc0RmHZwmFzcNhQ7cD0p6nNqK+u975gQl6r3B7lxPZ7M45kmZzZcFKu7S&#10;Ul9amOEIVdFAyUnchLQakQEDt9jFViZ+nzMZU8ZpTLSPmxPH/VJPXs/7vX4EAAD//wMAUEsDBBQA&#10;BgAIAAAAIQA12JqH3gAAAAcBAAAPAAAAZHJzL2Rvd25yZXYueG1sTI7LTsMwFET3SPyDdZHYIOo0&#10;gTQJuakQEgh20FawdePbJMKPYLtp+HvMCpajGZ059XrWik3k/GANwnKRACPTWjmYDmG3fbwugPkg&#10;jBTKGkL4Jg/r5vysFpW0J/NG0yZ0LEKMrwRCH8JYce7bnrTwCzuSid3BOi1CjK7j0olThGvF0yTJ&#10;uRaDiQ+9GOmhp/Zzc9QIxc3z9OFfstf3Nj+oMlytpqcvh3h5Md/fAQs0h78x/OpHdWii094ejfRM&#10;IeRxh5CVKbDYlkmxBLZHSG+zFfCm5v/9mx8AAAD//wMAUEsBAi0AFAAGAAgAAAAhALaDOJL+AAAA&#10;4QEAABMAAAAAAAAAAAAAAAAAAAAAAFtDb250ZW50X1R5cGVzXS54bWxQSwECLQAUAAYACAAAACEA&#10;OP0h/9YAAACUAQAACwAAAAAAAAAAAAAAAAAvAQAAX3JlbHMvLnJlbHNQSwECLQAUAAYACAAAACEA&#10;f5euDBQCAAAnBAAADgAAAAAAAAAAAAAAAAAuAgAAZHJzL2Uyb0RvYy54bWxQSwECLQAUAAYACAAA&#10;ACEANdiah94AAAAHAQAADwAAAAAAAAAAAAAAAABuBAAAZHJzL2Rvd25yZXYueG1sUEsFBgAAAAAE&#10;AAQA8wAAAHkFAAAAAA==&#10;">
                <v:textbox>
                  <w:txbxContent>
                    <w:p w14:paraId="2E21A45C" w14:textId="77777777" w:rsidR="007C4B2E" w:rsidRDefault="007C4B2E" w:rsidP="007C4B2E">
                      <w:r>
                        <w:t xml:space="preserve">Please </w:t>
                      </w:r>
                      <w:proofErr w:type="spellStart"/>
                      <w:r>
                        <w:t>write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any</w:t>
                      </w:r>
                      <w:proofErr w:type="spellEnd"/>
                      <w:r>
                        <w:t xml:space="preserve"> agreements </w:t>
                      </w:r>
                      <w:proofErr w:type="spellStart"/>
                      <w:r>
                        <w:t>here</w:t>
                      </w:r>
                      <w:proofErr w:type="spellEnd"/>
                    </w:p>
                    <w:p w14:paraId="25D94428" w14:textId="6E903A83" w:rsidR="00C1261F" w:rsidRDefault="00C1261F" w:rsidP="00C1261F"/>
                  </w:txbxContent>
                </v:textbox>
                <w10:wrap type="square"/>
              </v:shape>
            </w:pict>
          </mc:Fallback>
        </mc:AlternateContent>
      </w:r>
    </w:p>
    <w:p w14:paraId="0BA37FE2" w14:textId="1A6DA944" w:rsidR="00F80321" w:rsidRPr="008528ED" w:rsidRDefault="00F80321">
      <w:pPr>
        <w:rPr>
          <w:lang w:val="en-GB"/>
        </w:rPr>
      </w:pPr>
    </w:p>
    <w:p w14:paraId="3E03B51B" w14:textId="77777777" w:rsidR="007C4B2E" w:rsidRPr="008F34C3" w:rsidRDefault="007C4B2E">
      <w:pPr>
        <w:rPr>
          <w:b/>
          <w:bCs/>
          <w:lang w:val="en-GB"/>
        </w:rPr>
      </w:pPr>
      <w:r w:rsidRPr="008F34C3">
        <w:rPr>
          <w:b/>
          <w:bCs/>
          <w:lang w:val="en-GB"/>
        </w:rPr>
        <w:t xml:space="preserve">After leave: </w:t>
      </w:r>
    </w:p>
    <w:p w14:paraId="69752F9F" w14:textId="6CEAFF0A" w:rsidR="007C4B2E" w:rsidRDefault="008F34C3">
      <w:pPr>
        <w:rPr>
          <w:lang w:val="en-GB"/>
        </w:rPr>
      </w:pPr>
      <w:r w:rsidRPr="00FD10C2">
        <w:rPr>
          <w:lang w:val="en-GB"/>
        </w:rPr>
        <w:t>It is recommended that</w:t>
      </w:r>
      <w:r w:rsidR="00FD10C2" w:rsidRPr="00FD10C2">
        <w:rPr>
          <w:lang w:val="en-GB"/>
        </w:rPr>
        <w:t xml:space="preserve"> </w:t>
      </w:r>
      <w:r w:rsidR="00C41365">
        <w:rPr>
          <w:lang w:val="en-GB"/>
        </w:rPr>
        <w:t xml:space="preserve">a short dialogue is held </w:t>
      </w:r>
      <w:r w:rsidR="00FD10C2" w:rsidRPr="00FD10C2">
        <w:rPr>
          <w:lang w:val="en-GB"/>
        </w:rPr>
        <w:t>at</w:t>
      </w:r>
      <w:r w:rsidR="00FD10C2">
        <w:rPr>
          <w:lang w:val="en-GB"/>
        </w:rPr>
        <w:t xml:space="preserve"> least 14 days before the employee</w:t>
      </w:r>
      <w:r w:rsidR="0032172A">
        <w:rPr>
          <w:lang w:val="en-GB"/>
        </w:rPr>
        <w:t>’s return from leave,</w:t>
      </w:r>
      <w:r w:rsidR="00C41365">
        <w:rPr>
          <w:lang w:val="en-GB"/>
        </w:rPr>
        <w:t xml:space="preserve"> </w:t>
      </w:r>
      <w:r w:rsidR="0032172A">
        <w:rPr>
          <w:lang w:val="en-GB"/>
        </w:rPr>
        <w:t xml:space="preserve">to talk about how the </w:t>
      </w:r>
      <w:r w:rsidR="00C21D95">
        <w:rPr>
          <w:lang w:val="en-GB"/>
        </w:rPr>
        <w:t xml:space="preserve">initial time after the leave can be organised. </w:t>
      </w:r>
      <w:r w:rsidR="006B76A0" w:rsidRPr="003059AE">
        <w:rPr>
          <w:lang w:val="en-GB"/>
        </w:rPr>
        <w:t xml:space="preserve">In addition to informing </w:t>
      </w:r>
      <w:r w:rsidR="004D31EB">
        <w:rPr>
          <w:lang w:val="en-GB"/>
        </w:rPr>
        <w:t>of</w:t>
      </w:r>
      <w:r w:rsidR="006B76A0" w:rsidRPr="003059AE">
        <w:rPr>
          <w:lang w:val="en-GB"/>
        </w:rPr>
        <w:t xml:space="preserve"> what has happened </w:t>
      </w:r>
      <w:r w:rsidR="003059AE" w:rsidRPr="003059AE">
        <w:rPr>
          <w:lang w:val="en-GB"/>
        </w:rPr>
        <w:t>at t</w:t>
      </w:r>
      <w:r w:rsidR="003059AE">
        <w:rPr>
          <w:lang w:val="en-GB"/>
        </w:rPr>
        <w:t>he workplace since the employee went on leave, wishes and expectations</w:t>
      </w:r>
      <w:r w:rsidR="007A7F98">
        <w:rPr>
          <w:lang w:val="en-GB"/>
        </w:rPr>
        <w:t xml:space="preserve"> </w:t>
      </w:r>
      <w:r w:rsidR="00FD0ABB">
        <w:rPr>
          <w:lang w:val="en-GB"/>
        </w:rPr>
        <w:t>are aligned</w:t>
      </w:r>
      <w:r w:rsidR="003059AE">
        <w:rPr>
          <w:lang w:val="en-GB"/>
        </w:rPr>
        <w:t xml:space="preserve"> for the employee’s tasks and work </w:t>
      </w:r>
      <w:r w:rsidR="000B4C9F">
        <w:rPr>
          <w:lang w:val="en-GB"/>
        </w:rPr>
        <w:t xml:space="preserve">concerning </w:t>
      </w:r>
      <w:r w:rsidR="000B4C9F">
        <w:rPr>
          <w:lang w:val="en-GB"/>
        </w:rPr>
        <w:t xml:space="preserve">the initial </w:t>
      </w:r>
      <w:r w:rsidR="001E652D">
        <w:rPr>
          <w:lang w:val="en-GB"/>
        </w:rPr>
        <w:t>period upon return</w:t>
      </w:r>
      <w:r w:rsidR="009D3CAB">
        <w:rPr>
          <w:lang w:val="en-GB"/>
        </w:rPr>
        <w:t xml:space="preserve">. </w:t>
      </w:r>
    </w:p>
    <w:p w14:paraId="55419BA7" w14:textId="1B55EA06" w:rsidR="00687D96" w:rsidRDefault="00687D96" w:rsidP="00687D96">
      <w:pPr>
        <w:rPr>
          <w:lang w:val="en-GB"/>
        </w:rPr>
      </w:pPr>
      <w:r>
        <w:rPr>
          <w:lang w:val="en-GB"/>
        </w:rPr>
        <w:t>The questions below can</w:t>
      </w:r>
      <w:r w:rsidRPr="00FF7DE6">
        <w:rPr>
          <w:lang w:val="en-GB"/>
        </w:rPr>
        <w:t xml:space="preserve"> </w:t>
      </w:r>
      <w:r>
        <w:rPr>
          <w:lang w:val="en-GB"/>
        </w:rPr>
        <w:t xml:space="preserve">be a point of departure for a dialogue </w:t>
      </w:r>
      <w:r>
        <w:rPr>
          <w:lang w:val="en-GB"/>
        </w:rPr>
        <w:t xml:space="preserve">concerning the </w:t>
      </w:r>
      <w:r w:rsidR="000C0301">
        <w:rPr>
          <w:lang w:val="en-GB"/>
        </w:rPr>
        <w:t>return to the workplace</w:t>
      </w:r>
      <w:r>
        <w:rPr>
          <w:lang w:val="en-GB"/>
        </w:rPr>
        <w:t xml:space="preserve">: </w:t>
      </w:r>
    </w:p>
    <w:p w14:paraId="4621C388" w14:textId="30F2EA28" w:rsidR="000C0301" w:rsidRPr="00070746" w:rsidRDefault="00817D64" w:rsidP="000C0301">
      <w:pPr>
        <w:pStyle w:val="ListParagraph"/>
        <w:numPr>
          <w:ilvl w:val="0"/>
          <w:numId w:val="2"/>
        </w:numPr>
        <w:rPr>
          <w:lang w:val="en-GB"/>
        </w:rPr>
      </w:pPr>
      <w:r w:rsidRPr="009612B8">
        <w:rPr>
          <w:lang w:val="en-GB"/>
        </w:rPr>
        <w:t xml:space="preserve">Is there anything I should pay particular attention to so that you have a good </w:t>
      </w:r>
      <w:r w:rsidR="009612B8" w:rsidRPr="009612B8">
        <w:rPr>
          <w:lang w:val="en-GB"/>
        </w:rPr>
        <w:t xml:space="preserve">start after </w:t>
      </w:r>
      <w:r w:rsidR="009612B8">
        <w:rPr>
          <w:lang w:val="en-GB"/>
        </w:rPr>
        <w:t xml:space="preserve">the </w:t>
      </w:r>
      <w:r w:rsidR="009612B8" w:rsidRPr="009612B8">
        <w:rPr>
          <w:lang w:val="en-GB"/>
        </w:rPr>
        <w:t xml:space="preserve">leave and </w:t>
      </w:r>
      <w:r w:rsidR="00070746">
        <w:rPr>
          <w:lang w:val="en-GB"/>
        </w:rPr>
        <w:t xml:space="preserve">are able to </w:t>
      </w:r>
      <w:r w:rsidR="009612B8" w:rsidRPr="009612B8">
        <w:rPr>
          <w:lang w:val="en-GB"/>
        </w:rPr>
        <w:t>get back to work?</w:t>
      </w:r>
      <w:r w:rsidR="009612B8">
        <w:rPr>
          <w:lang w:val="en-GB"/>
        </w:rPr>
        <w:t xml:space="preserve"> </w:t>
      </w:r>
    </w:p>
    <w:p w14:paraId="45427C72" w14:textId="77777777" w:rsidR="000F1E78" w:rsidRPr="000F1E78" w:rsidRDefault="008B1F84" w:rsidP="00351DFA">
      <w:pPr>
        <w:pStyle w:val="ListParagraph"/>
        <w:numPr>
          <w:ilvl w:val="0"/>
          <w:numId w:val="2"/>
        </w:numPr>
      </w:pPr>
      <w:r w:rsidRPr="000F1E78">
        <w:rPr>
          <w:lang w:val="en-GB"/>
        </w:rPr>
        <w:t xml:space="preserve">Are there any tasks that you should not/cannot </w:t>
      </w:r>
      <w:r w:rsidR="00D95C2A" w:rsidRPr="000F1E78">
        <w:rPr>
          <w:lang w:val="en-GB"/>
        </w:rPr>
        <w:t xml:space="preserve">carry out due to physical conditions? Or other kinds of challenges what we </w:t>
      </w:r>
      <w:r w:rsidR="00497260" w:rsidRPr="000F1E78">
        <w:rPr>
          <w:lang w:val="en-GB"/>
        </w:rPr>
        <w:t xml:space="preserve">must </w:t>
      </w:r>
      <w:r w:rsidR="000F1E78" w:rsidRPr="000F1E78">
        <w:rPr>
          <w:lang w:val="en-GB"/>
        </w:rPr>
        <w:t>accommodate to</w:t>
      </w:r>
      <w:r w:rsidR="00083DDF" w:rsidRPr="000F1E78">
        <w:rPr>
          <w:lang w:val="en-GB"/>
        </w:rPr>
        <w:t xml:space="preserve"> with when </w:t>
      </w:r>
      <w:r w:rsidR="00F75009" w:rsidRPr="000F1E78">
        <w:rPr>
          <w:lang w:val="en-GB"/>
        </w:rPr>
        <w:t xml:space="preserve">resuming work? </w:t>
      </w:r>
    </w:p>
    <w:p w14:paraId="2C9F6F79" w14:textId="650EB636" w:rsidR="008B1EFF" w:rsidRDefault="008A1D79" w:rsidP="00351DFA">
      <w:pPr>
        <w:pStyle w:val="ListParagraph"/>
        <w:numPr>
          <w:ilvl w:val="0"/>
          <w:numId w:val="2"/>
        </w:numPr>
        <w:rPr>
          <w:lang w:val="en-GB"/>
        </w:rPr>
      </w:pPr>
      <w:r w:rsidRPr="008A1D79">
        <w:rPr>
          <w:lang w:val="en-GB"/>
        </w:rPr>
        <w:t xml:space="preserve">Which expectations and wishes do you have for </w:t>
      </w:r>
      <w:r w:rsidR="00511AA4">
        <w:rPr>
          <w:lang w:val="en-GB"/>
        </w:rPr>
        <w:t xml:space="preserve">arrangement </w:t>
      </w:r>
      <w:r w:rsidR="0080623E">
        <w:rPr>
          <w:lang w:val="en-GB"/>
        </w:rPr>
        <w:t xml:space="preserve">of tasks, </w:t>
      </w:r>
      <w:r w:rsidRPr="008A1D79">
        <w:rPr>
          <w:lang w:val="en-GB"/>
        </w:rPr>
        <w:t xml:space="preserve">projects etc.? </w:t>
      </w:r>
    </w:p>
    <w:p w14:paraId="0A0671F6" w14:textId="24BB377A" w:rsidR="00F80321" w:rsidRPr="005B41F1" w:rsidRDefault="00D25FAB" w:rsidP="005B41F1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lastRenderedPageBreak/>
        <w:t xml:space="preserve">Do you have </w:t>
      </w:r>
      <w:r w:rsidR="007A0CDD">
        <w:rPr>
          <w:lang w:val="en-GB"/>
        </w:rPr>
        <w:t xml:space="preserve">any </w:t>
      </w:r>
      <w:r w:rsidR="00A1725D">
        <w:rPr>
          <w:lang w:val="en-GB"/>
        </w:rPr>
        <w:t xml:space="preserve">wishes or </w:t>
      </w:r>
      <w:r>
        <w:rPr>
          <w:lang w:val="en-GB"/>
        </w:rPr>
        <w:t>requests</w:t>
      </w:r>
      <w:r w:rsidR="007A0CDD">
        <w:rPr>
          <w:lang w:val="en-GB"/>
        </w:rPr>
        <w:t xml:space="preserve"> for </w:t>
      </w:r>
      <w:r w:rsidR="009725C0">
        <w:rPr>
          <w:lang w:val="en-GB"/>
        </w:rPr>
        <w:t>balancing</w:t>
      </w:r>
      <w:r w:rsidR="00092507">
        <w:rPr>
          <w:lang w:val="en-GB"/>
        </w:rPr>
        <w:t xml:space="preserve"> work life and private life? </w:t>
      </w:r>
      <w:r w:rsidR="007A0CDD">
        <w:rPr>
          <w:lang w:val="en-GB"/>
        </w:rPr>
        <w:t xml:space="preserve"> </w:t>
      </w:r>
      <w:r w:rsidR="00C1261F" w:rsidRPr="00C1261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C18EC0" wp14:editId="488E245B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762625" cy="1362075"/>
                <wp:effectExtent l="0" t="0" r="28575" b="28575"/>
                <wp:wrapSquare wrapText="bothSides"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62767" w14:textId="5642B575" w:rsidR="00C1261F" w:rsidRDefault="00E41ACC" w:rsidP="00C1261F">
                            <w:r>
                              <w:t xml:space="preserve">Please </w:t>
                            </w:r>
                            <w:proofErr w:type="spellStart"/>
                            <w:r>
                              <w:t>write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any</w:t>
                            </w:r>
                            <w:proofErr w:type="spellEnd"/>
                            <w:r>
                              <w:t xml:space="preserve"> agreements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18EC0" id="Tekstfelt 3" o:spid="_x0000_s1029" type="#_x0000_t202" style="position:absolute;left:0;text-align:left;margin-left:0;margin-top:26.1pt;width:453.75pt;height:10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D6FAIAACcEAAAOAAAAZHJzL2Uyb0RvYy54bWysU9tu2zAMfR+wfxD0vthxc2mNKEWXLsOA&#10;7gJ0+wBZlmNhsqhJSuzs60cpbppdsIdhehBIkTokD8nV7dBpcpDOKzCMTic5JdIIqJXZMfrl8/bV&#10;NSU+cFNzDUYyepSe3q5fvlj1tpQFtKBr6QiCGF/2ltE2BFtmmRet7LifgJUGjQ24jgdU3S6rHe8R&#10;vdNZkeeLrAdXWwdCeo+v9ycjXSf8ppEifGwaLwPRjGJuId0u3VW8s/WKlzvHbavEmAb/hyw6rgwG&#10;PUPd88DJ3qnfoDolHHhowkRAl0HTKCFTDVjNNP+lmseWW5lqQXK8PdPk/x+s+HB4tJ8cCcNrGLCB&#10;qQhvH0B89cTApuVmJ++cg76VvMbA00hZ1ltfjl8j1b70EaTq30ONTeb7AAloaFwXWcE6CaJjA45n&#10;0uUQiMDH+XJRLIo5JQJt06tFkS/nKQYvn75b58NbCR2JAqMOu5rg+eHBh5gOL59cYjQPWtVbpXVS&#10;3K7aaEcOHCdgm86I/pObNqRn9GaOifwdIk/nTxCdCjjKWnWMXp+deBl5e2PqNGiBK32SMWVtRiIj&#10;dycWw1ANRNWMXsUAkdcK6iMy6+A0ubhpKLTgvlPS49Qy6r/tuZOU6HcGu3Mznc3imCdlNl8WqLhL&#10;S3Vp4UYgFKOBkpO4CWk1IgMG7rCLjUr8PmcypozTmGgfNyeO+6WevJ73e/0DAAD//wMAUEsDBBQA&#10;BgAIAAAAIQDOijt03gAAAAcBAAAPAAAAZHJzL2Rvd25yZXYueG1sTI/BTsMwEETvSPyDtUhcUOsQ&#10;aNKGbCqEBKI3aBFc3WSbRNjrYLtp+HvMCY6jGc28KdeT0WIk53vLCNfzBARxbZueW4S33eNsCcIH&#10;xY3Slgnhmzysq/OzUhWNPfErjdvQiljCvlAIXQhDIaWvOzLKz+1AHL2DdUaFKF0rG6dOsdxomSZJ&#10;Jo3qOS50aqCHjurP7dEgLG+fxw+/uXl5r7ODXoWrfHz6coiXF9P9HYhAU/gLwy9+RIcqMu3tkRsv&#10;NEI8EhAWaQoiuqskX4DYI6RZloOsSvmfv/oBAAD//wMAUEsBAi0AFAAGAAgAAAAhALaDOJL+AAAA&#10;4QEAABMAAAAAAAAAAAAAAAAAAAAAAFtDb250ZW50X1R5cGVzXS54bWxQSwECLQAUAAYACAAAACEA&#10;OP0h/9YAAACUAQAACwAAAAAAAAAAAAAAAAAvAQAAX3JlbHMvLnJlbHNQSwECLQAUAAYACAAAACEA&#10;rSDA+hQCAAAnBAAADgAAAAAAAAAAAAAAAAAuAgAAZHJzL2Uyb0RvYy54bWxQSwECLQAUAAYACAAA&#10;ACEAzoo7dN4AAAAHAQAADwAAAAAAAAAAAAAAAABuBAAAZHJzL2Rvd25yZXYueG1sUEsFBgAAAAAE&#10;AAQA8wAAAHkFAAAAAA==&#10;">
                <v:textbox>
                  <w:txbxContent>
                    <w:p w14:paraId="32162767" w14:textId="5642B575" w:rsidR="00C1261F" w:rsidRDefault="00E41ACC" w:rsidP="00C1261F">
                      <w:r>
                        <w:t xml:space="preserve">Please </w:t>
                      </w:r>
                      <w:proofErr w:type="spellStart"/>
                      <w:r>
                        <w:t>write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any</w:t>
                      </w:r>
                      <w:proofErr w:type="spellEnd"/>
                      <w:r>
                        <w:t xml:space="preserve"> agreements </w:t>
                      </w:r>
                      <w:proofErr w:type="spellStart"/>
                      <w:r>
                        <w:t>here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80321" w:rsidRPr="005B41F1" w:rsidSect="00C1261F">
      <w:headerReference w:type="default" r:id="rId8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6208" w14:textId="77777777" w:rsidR="00B502D5" w:rsidRDefault="00B502D5" w:rsidP="00D729DF">
      <w:pPr>
        <w:spacing w:after="0" w:line="240" w:lineRule="auto"/>
      </w:pPr>
      <w:r>
        <w:separator/>
      </w:r>
    </w:p>
  </w:endnote>
  <w:endnote w:type="continuationSeparator" w:id="0">
    <w:p w14:paraId="04589FF8" w14:textId="77777777" w:rsidR="00B502D5" w:rsidRDefault="00B502D5" w:rsidP="00D7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4D0E8" w14:textId="77777777" w:rsidR="00B502D5" w:rsidRDefault="00B502D5" w:rsidP="00D729DF">
      <w:pPr>
        <w:spacing w:after="0" w:line="240" w:lineRule="auto"/>
      </w:pPr>
      <w:r>
        <w:separator/>
      </w:r>
    </w:p>
  </w:footnote>
  <w:footnote w:type="continuationSeparator" w:id="0">
    <w:p w14:paraId="44706843" w14:textId="77777777" w:rsidR="00B502D5" w:rsidRDefault="00B502D5" w:rsidP="00D7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440F" w14:textId="18A0E297" w:rsidR="00D729DF" w:rsidRDefault="00FB35F8">
    <w:pPr>
      <w:pStyle w:val="Header"/>
    </w:pPr>
    <w:r>
      <w:rPr>
        <w:lang w:val="en-GB"/>
      </w:rPr>
      <w:t>31 October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56255"/>
    <w:multiLevelType w:val="hybridMultilevel"/>
    <w:tmpl w:val="3550CD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B60DE"/>
    <w:multiLevelType w:val="hybridMultilevel"/>
    <w:tmpl w:val="D2045D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118AD"/>
    <w:multiLevelType w:val="hybridMultilevel"/>
    <w:tmpl w:val="A1D84E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169585">
    <w:abstractNumId w:val="1"/>
  </w:num>
  <w:num w:numId="2" w16cid:durableId="793595620">
    <w:abstractNumId w:val="2"/>
  </w:num>
  <w:num w:numId="3" w16cid:durableId="25802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BF"/>
    <w:rsid w:val="00013298"/>
    <w:rsid w:val="000218CE"/>
    <w:rsid w:val="00040CD8"/>
    <w:rsid w:val="00055331"/>
    <w:rsid w:val="00070746"/>
    <w:rsid w:val="000721A1"/>
    <w:rsid w:val="00083DDF"/>
    <w:rsid w:val="0008663E"/>
    <w:rsid w:val="00092507"/>
    <w:rsid w:val="00094E27"/>
    <w:rsid w:val="000A4C42"/>
    <w:rsid w:val="000B254F"/>
    <w:rsid w:val="000B4C9F"/>
    <w:rsid w:val="000B6B33"/>
    <w:rsid w:val="000B75F4"/>
    <w:rsid w:val="000C0301"/>
    <w:rsid w:val="000C0C88"/>
    <w:rsid w:val="000F1E78"/>
    <w:rsid w:val="000F3C70"/>
    <w:rsid w:val="00122819"/>
    <w:rsid w:val="0012351E"/>
    <w:rsid w:val="00146303"/>
    <w:rsid w:val="00151BB4"/>
    <w:rsid w:val="001605D6"/>
    <w:rsid w:val="001733AE"/>
    <w:rsid w:val="0018728A"/>
    <w:rsid w:val="001A7BE3"/>
    <w:rsid w:val="001C4079"/>
    <w:rsid w:val="001D521E"/>
    <w:rsid w:val="001D56C1"/>
    <w:rsid w:val="001D5905"/>
    <w:rsid w:val="001E652D"/>
    <w:rsid w:val="001F290C"/>
    <w:rsid w:val="00227179"/>
    <w:rsid w:val="002362F5"/>
    <w:rsid w:val="00242FE4"/>
    <w:rsid w:val="00243C18"/>
    <w:rsid w:val="00243E38"/>
    <w:rsid w:val="0025144A"/>
    <w:rsid w:val="00251DD8"/>
    <w:rsid w:val="00260A81"/>
    <w:rsid w:val="002764B8"/>
    <w:rsid w:val="0028562B"/>
    <w:rsid w:val="00291430"/>
    <w:rsid w:val="00293274"/>
    <w:rsid w:val="002932A4"/>
    <w:rsid w:val="00295635"/>
    <w:rsid w:val="00296156"/>
    <w:rsid w:val="002A7293"/>
    <w:rsid w:val="002C3534"/>
    <w:rsid w:val="002C3FDB"/>
    <w:rsid w:val="002D2052"/>
    <w:rsid w:val="002D48FD"/>
    <w:rsid w:val="002E471E"/>
    <w:rsid w:val="0030538B"/>
    <w:rsid w:val="003059AE"/>
    <w:rsid w:val="00306F84"/>
    <w:rsid w:val="0031484D"/>
    <w:rsid w:val="0032172A"/>
    <w:rsid w:val="00325087"/>
    <w:rsid w:val="00397296"/>
    <w:rsid w:val="003A34B7"/>
    <w:rsid w:val="003B7037"/>
    <w:rsid w:val="003C381B"/>
    <w:rsid w:val="003C3F99"/>
    <w:rsid w:val="003D0C2B"/>
    <w:rsid w:val="003D2138"/>
    <w:rsid w:val="004169BF"/>
    <w:rsid w:val="00417993"/>
    <w:rsid w:val="004319DA"/>
    <w:rsid w:val="00440993"/>
    <w:rsid w:val="004516F4"/>
    <w:rsid w:val="004521EE"/>
    <w:rsid w:val="004802D1"/>
    <w:rsid w:val="004968B3"/>
    <w:rsid w:val="00497260"/>
    <w:rsid w:val="004B65EB"/>
    <w:rsid w:val="004B79F4"/>
    <w:rsid w:val="004D0C85"/>
    <w:rsid w:val="004D31EB"/>
    <w:rsid w:val="004D50AB"/>
    <w:rsid w:val="00501EB0"/>
    <w:rsid w:val="005059B4"/>
    <w:rsid w:val="00507B1D"/>
    <w:rsid w:val="00511AA4"/>
    <w:rsid w:val="00517219"/>
    <w:rsid w:val="00531F7C"/>
    <w:rsid w:val="00537B58"/>
    <w:rsid w:val="00573FD6"/>
    <w:rsid w:val="00592EE6"/>
    <w:rsid w:val="00595662"/>
    <w:rsid w:val="005A1EF2"/>
    <w:rsid w:val="005B41F1"/>
    <w:rsid w:val="005C3D6C"/>
    <w:rsid w:val="005C7529"/>
    <w:rsid w:val="005D5C84"/>
    <w:rsid w:val="005F4719"/>
    <w:rsid w:val="00601A75"/>
    <w:rsid w:val="00603CEA"/>
    <w:rsid w:val="0060623D"/>
    <w:rsid w:val="00613BAE"/>
    <w:rsid w:val="00650DB8"/>
    <w:rsid w:val="00651477"/>
    <w:rsid w:val="00654592"/>
    <w:rsid w:val="006612BD"/>
    <w:rsid w:val="00674C7D"/>
    <w:rsid w:val="00684B8E"/>
    <w:rsid w:val="00687D96"/>
    <w:rsid w:val="0069618B"/>
    <w:rsid w:val="006A65E2"/>
    <w:rsid w:val="006B1C65"/>
    <w:rsid w:val="006B76A0"/>
    <w:rsid w:val="006C4D70"/>
    <w:rsid w:val="006D6759"/>
    <w:rsid w:val="006E29D7"/>
    <w:rsid w:val="00711FFE"/>
    <w:rsid w:val="00717956"/>
    <w:rsid w:val="007400BE"/>
    <w:rsid w:val="00747B3F"/>
    <w:rsid w:val="007819BA"/>
    <w:rsid w:val="007904B3"/>
    <w:rsid w:val="007A0CDD"/>
    <w:rsid w:val="007A7C7C"/>
    <w:rsid w:val="007A7F98"/>
    <w:rsid w:val="007B1FC7"/>
    <w:rsid w:val="007C4B2E"/>
    <w:rsid w:val="007C7AE5"/>
    <w:rsid w:val="007D4E13"/>
    <w:rsid w:val="007F067F"/>
    <w:rsid w:val="007F60F3"/>
    <w:rsid w:val="0080623E"/>
    <w:rsid w:val="0081098C"/>
    <w:rsid w:val="00812709"/>
    <w:rsid w:val="008153D3"/>
    <w:rsid w:val="00817D64"/>
    <w:rsid w:val="00822565"/>
    <w:rsid w:val="00825E98"/>
    <w:rsid w:val="008451FD"/>
    <w:rsid w:val="00847A3B"/>
    <w:rsid w:val="008528ED"/>
    <w:rsid w:val="00885CFB"/>
    <w:rsid w:val="0088707A"/>
    <w:rsid w:val="00891916"/>
    <w:rsid w:val="0089596D"/>
    <w:rsid w:val="008A1D79"/>
    <w:rsid w:val="008B11A5"/>
    <w:rsid w:val="008B1EFF"/>
    <w:rsid w:val="008B1F84"/>
    <w:rsid w:val="008D243E"/>
    <w:rsid w:val="008E6382"/>
    <w:rsid w:val="008F34C3"/>
    <w:rsid w:val="009069C6"/>
    <w:rsid w:val="009164CD"/>
    <w:rsid w:val="00930B4E"/>
    <w:rsid w:val="009471F4"/>
    <w:rsid w:val="009612B8"/>
    <w:rsid w:val="0096229E"/>
    <w:rsid w:val="00963A60"/>
    <w:rsid w:val="0096698F"/>
    <w:rsid w:val="009718AF"/>
    <w:rsid w:val="009725C0"/>
    <w:rsid w:val="009A1520"/>
    <w:rsid w:val="009B513E"/>
    <w:rsid w:val="009B7CB0"/>
    <w:rsid w:val="009C30C1"/>
    <w:rsid w:val="009C4CA0"/>
    <w:rsid w:val="009D3CAB"/>
    <w:rsid w:val="009D4E16"/>
    <w:rsid w:val="00A07F95"/>
    <w:rsid w:val="00A13797"/>
    <w:rsid w:val="00A1725D"/>
    <w:rsid w:val="00A4753B"/>
    <w:rsid w:val="00A62613"/>
    <w:rsid w:val="00A662A6"/>
    <w:rsid w:val="00A907F5"/>
    <w:rsid w:val="00A933FC"/>
    <w:rsid w:val="00A93A81"/>
    <w:rsid w:val="00AB47DD"/>
    <w:rsid w:val="00AC3E23"/>
    <w:rsid w:val="00AD0422"/>
    <w:rsid w:val="00AD0FEF"/>
    <w:rsid w:val="00AF35EE"/>
    <w:rsid w:val="00AF3895"/>
    <w:rsid w:val="00B00D52"/>
    <w:rsid w:val="00B00FAA"/>
    <w:rsid w:val="00B06ADC"/>
    <w:rsid w:val="00B158D6"/>
    <w:rsid w:val="00B172A5"/>
    <w:rsid w:val="00B17C99"/>
    <w:rsid w:val="00B231D5"/>
    <w:rsid w:val="00B502D5"/>
    <w:rsid w:val="00B54C15"/>
    <w:rsid w:val="00B54D12"/>
    <w:rsid w:val="00B63566"/>
    <w:rsid w:val="00B87B04"/>
    <w:rsid w:val="00BB4AD0"/>
    <w:rsid w:val="00BB534D"/>
    <w:rsid w:val="00C03D44"/>
    <w:rsid w:val="00C0725D"/>
    <w:rsid w:val="00C1261F"/>
    <w:rsid w:val="00C21D95"/>
    <w:rsid w:val="00C41365"/>
    <w:rsid w:val="00C50105"/>
    <w:rsid w:val="00C51127"/>
    <w:rsid w:val="00C663E4"/>
    <w:rsid w:val="00C72426"/>
    <w:rsid w:val="00C730C8"/>
    <w:rsid w:val="00C74FDD"/>
    <w:rsid w:val="00C94804"/>
    <w:rsid w:val="00CB2C06"/>
    <w:rsid w:val="00CB2EB3"/>
    <w:rsid w:val="00CB33BD"/>
    <w:rsid w:val="00CB43E0"/>
    <w:rsid w:val="00CC2B1E"/>
    <w:rsid w:val="00CC3D11"/>
    <w:rsid w:val="00CC6899"/>
    <w:rsid w:val="00CD0890"/>
    <w:rsid w:val="00CD1394"/>
    <w:rsid w:val="00CE3C11"/>
    <w:rsid w:val="00D17C24"/>
    <w:rsid w:val="00D25FAB"/>
    <w:rsid w:val="00D2621F"/>
    <w:rsid w:val="00D703BB"/>
    <w:rsid w:val="00D712C3"/>
    <w:rsid w:val="00D729DF"/>
    <w:rsid w:val="00D95C2A"/>
    <w:rsid w:val="00DA757B"/>
    <w:rsid w:val="00DB054F"/>
    <w:rsid w:val="00DC2FBF"/>
    <w:rsid w:val="00DE56F7"/>
    <w:rsid w:val="00E0420A"/>
    <w:rsid w:val="00E15B80"/>
    <w:rsid w:val="00E21C83"/>
    <w:rsid w:val="00E41ACC"/>
    <w:rsid w:val="00E52AFB"/>
    <w:rsid w:val="00E60F93"/>
    <w:rsid w:val="00EA2737"/>
    <w:rsid w:val="00EA2C44"/>
    <w:rsid w:val="00EB5088"/>
    <w:rsid w:val="00ED0F3A"/>
    <w:rsid w:val="00EE7652"/>
    <w:rsid w:val="00EF6E5A"/>
    <w:rsid w:val="00F1380E"/>
    <w:rsid w:val="00F27E66"/>
    <w:rsid w:val="00F75009"/>
    <w:rsid w:val="00F7746D"/>
    <w:rsid w:val="00F80321"/>
    <w:rsid w:val="00F848D0"/>
    <w:rsid w:val="00F96506"/>
    <w:rsid w:val="00FB35F8"/>
    <w:rsid w:val="00FC05AA"/>
    <w:rsid w:val="00FC1DD0"/>
    <w:rsid w:val="00FC4742"/>
    <w:rsid w:val="00FD0ABB"/>
    <w:rsid w:val="00FD10C2"/>
    <w:rsid w:val="00FD3C89"/>
    <w:rsid w:val="00FE50E5"/>
    <w:rsid w:val="00FF0E9E"/>
    <w:rsid w:val="00FF43A0"/>
    <w:rsid w:val="00FF4BF5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9803"/>
  <w15:chartTrackingRefBased/>
  <w15:docId w15:val="{642A58F4-C049-4E9F-BF12-8BCEA325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6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8B3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4968B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3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32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803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9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DF"/>
  </w:style>
  <w:style w:type="paragraph" w:styleId="Footer">
    <w:name w:val="footer"/>
    <w:basedOn w:val="Normal"/>
    <w:link w:val="FooterChar"/>
    <w:uiPriority w:val="99"/>
    <w:unhideWhenUsed/>
    <w:rsid w:val="00D729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9DF"/>
  </w:style>
  <w:style w:type="paragraph" w:styleId="Revision">
    <w:name w:val="Revision"/>
    <w:hidden/>
    <w:uiPriority w:val="99"/>
    <w:semiHidden/>
    <w:rsid w:val="00A933F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13B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4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darbejdere.au.dk/en/administration/hr/parentalleave/translate-to-english-nye-barselsregler-fra-2-august-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3</Pages>
  <Words>608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Philipp Kroer</dc:creator>
  <cp:keywords/>
  <dc:description/>
  <cp:lastModifiedBy>Birgitte So-Young Ahn</cp:lastModifiedBy>
  <cp:revision>205</cp:revision>
  <dcterms:created xsi:type="dcterms:W3CDTF">2023-10-27T11:25:00Z</dcterms:created>
  <dcterms:modified xsi:type="dcterms:W3CDTF">2023-10-31T13:10:00Z</dcterms:modified>
</cp:coreProperties>
</file>