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4E29" w14:textId="3393BD77" w:rsidR="004968B3" w:rsidRPr="00EF6E5A" w:rsidRDefault="004968B3" w:rsidP="004968B3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AU Passata" w:eastAsia="Times New Roman" w:hAnsi="AU Passata" w:cs="Times New Roman"/>
          <w:b/>
          <w:bCs/>
          <w:kern w:val="36"/>
          <w:sz w:val="32"/>
          <w:szCs w:val="32"/>
          <w:lang w:val="en-GB" w:eastAsia="da-DK"/>
          <w14:ligatures w14:val="none"/>
        </w:rPr>
      </w:pPr>
      <w:r w:rsidRPr="00EF6E5A">
        <w:rPr>
          <w:rFonts w:ascii="AU Passata" w:eastAsia="Times New Roman" w:hAnsi="AU Passata" w:cs="Times New Roman"/>
          <w:b/>
          <w:bCs/>
          <w:kern w:val="36"/>
          <w:sz w:val="32"/>
          <w:szCs w:val="32"/>
          <w:lang w:val="en-GB" w:eastAsia="da-DK"/>
          <w14:ligatures w14:val="none"/>
        </w:rPr>
        <w:t>Faculty of Natural Sciences</w:t>
      </w:r>
    </w:p>
    <w:p w14:paraId="26048115" w14:textId="412ADE59" w:rsidR="004968B3" w:rsidRPr="006650E5" w:rsidRDefault="0088707A" w:rsidP="004968B3">
      <w:pPr>
        <w:jc w:val="center"/>
        <w:rPr>
          <w:rFonts w:ascii="AU Passata" w:hAnsi="AU Passata"/>
          <w:b/>
          <w:bCs/>
          <w:sz w:val="32"/>
          <w:szCs w:val="32"/>
        </w:rPr>
      </w:pPr>
      <w:r w:rsidRPr="006650E5">
        <w:rPr>
          <w:rFonts w:ascii="AU Passata" w:hAnsi="AU Passata"/>
          <w:b/>
          <w:bCs/>
          <w:sz w:val="32"/>
          <w:szCs w:val="32"/>
        </w:rPr>
        <w:t xml:space="preserve">Orlovssamtaler ifm. </w:t>
      </w:r>
      <w:r w:rsidR="006650E5">
        <w:rPr>
          <w:rFonts w:ascii="AU Passata" w:hAnsi="AU Passata"/>
          <w:b/>
          <w:bCs/>
          <w:sz w:val="32"/>
          <w:szCs w:val="32"/>
        </w:rPr>
        <w:t>barsel - samtaleguide</w:t>
      </w:r>
    </w:p>
    <w:p w14:paraId="09572B24" w14:textId="480441E2" w:rsidR="002C3534" w:rsidRDefault="002C3534">
      <w:r w:rsidRPr="002C3534">
        <w:t>Orlov</w:t>
      </w:r>
      <w:r w:rsidR="00F80321">
        <w:t xml:space="preserve"> (</w:t>
      </w:r>
      <w:r w:rsidR="00F80321" w:rsidRPr="002C3534">
        <w:t>fx barsels- og forældreorlov</w:t>
      </w:r>
      <w:r w:rsidR="00F80321">
        <w:t>)</w:t>
      </w:r>
      <w:r w:rsidRPr="002C3534">
        <w:t xml:space="preserve"> kan for medarbejderen være forbundet med spørgsmål</w:t>
      </w:r>
      <w:r w:rsidR="00F80321">
        <w:t xml:space="preserve">, bekymringer og </w:t>
      </w:r>
      <w:r w:rsidRPr="002C3534">
        <w:t>forventninger</w:t>
      </w:r>
      <w:r w:rsidR="00F80321">
        <w:t xml:space="preserve">. </w:t>
      </w:r>
      <w:r w:rsidRPr="002C3534">
        <w:t xml:space="preserve">Derfor er det vigtigt, at lederen sammen med medarbejderen sikrer dialog og forventningsafstemning både før, under og efter orlovsperioden. Lederen bør </w:t>
      </w:r>
      <w:r>
        <w:t xml:space="preserve">derfor invitere alle medarbejdere, der skal holde minimum </w:t>
      </w:r>
      <w:r w:rsidR="00F80321">
        <w:t xml:space="preserve">2 måneders </w:t>
      </w:r>
      <w:r w:rsidR="008B11A5">
        <w:t xml:space="preserve">sammenhængende </w:t>
      </w:r>
      <w:r w:rsidR="00F80321">
        <w:t xml:space="preserve">orlov, til orlovssamtaler. </w:t>
      </w:r>
    </w:p>
    <w:p w14:paraId="4ED8A48E" w14:textId="5BAF9C07" w:rsidR="00F80321" w:rsidRDefault="00F80321">
      <w:r>
        <w:t xml:space="preserve">Nedenstående skema kan bruges som inspiration til disse orlovssamtaler. Som leder er det vigtigt, at du kender til de gældende regler og rammer for barsel – du kan finde en oversigt </w:t>
      </w:r>
      <w:hyperlink r:id="rId7" w:history="1">
        <w:r w:rsidRPr="00613BAE">
          <w:rPr>
            <w:rStyle w:val="Hyperlink"/>
          </w:rPr>
          <w:t>her</w:t>
        </w:r>
      </w:hyperlink>
      <w:r>
        <w:t>.</w:t>
      </w:r>
    </w:p>
    <w:p w14:paraId="434AD56B" w14:textId="77777777" w:rsidR="00525A01" w:rsidRDefault="00525A01">
      <w:pPr>
        <w:rPr>
          <w:b/>
          <w:bCs/>
        </w:rPr>
      </w:pPr>
    </w:p>
    <w:p w14:paraId="38027DCB" w14:textId="30EE5BF7" w:rsidR="00F80321" w:rsidRPr="00DA757B" w:rsidRDefault="00243E38">
      <w:r w:rsidRPr="00243E38">
        <w:rPr>
          <w:b/>
          <w:bCs/>
        </w:rPr>
        <w:t xml:space="preserve">Planlægning </w:t>
      </w:r>
      <w:r w:rsidR="00DA757B">
        <w:rPr>
          <w:b/>
          <w:bCs/>
        </w:rPr>
        <w:t>af periode op til</w:t>
      </w:r>
      <w:r w:rsidRPr="00243E38">
        <w:rPr>
          <w:b/>
          <w:bCs/>
        </w:rPr>
        <w:t xml:space="preserve"> orlov:</w:t>
      </w:r>
      <w:r w:rsidR="00DA757B">
        <w:rPr>
          <w:b/>
          <w:bCs/>
        </w:rPr>
        <w:br/>
      </w:r>
      <w:r w:rsidR="00DA757B">
        <w:t>Det er en god idé at være proaktiv ift</w:t>
      </w:r>
      <w:r w:rsidR="006E29D7">
        <w:t>.</w:t>
      </w:r>
      <w:r w:rsidR="00DA757B">
        <w:t xml:space="preserve"> planlægningen af perioden op til orlov. Dette vil skabe en mere glidende overgang til orloven ligesom,</w:t>
      </w:r>
      <w:r w:rsidR="00C1261F">
        <w:t xml:space="preserve"> </w:t>
      </w:r>
      <w:r w:rsidR="00DA757B">
        <w:t xml:space="preserve">der kan </w:t>
      </w:r>
      <w:r w:rsidR="00C1261F">
        <w:t>være</w:t>
      </w:r>
      <w:r w:rsidR="00DA757B">
        <w:t xml:space="preserve"> særlige forhold man som arbejdsplads skal tage højde for. </w:t>
      </w:r>
    </w:p>
    <w:p w14:paraId="5DE24829" w14:textId="07F12DDD" w:rsidR="00243E38" w:rsidRDefault="00DA757B">
      <w:r w:rsidRPr="00F80321">
        <w:t xml:space="preserve">Nedenstående spørgsmål kan være et udgangspunkt for </w:t>
      </w:r>
      <w:r>
        <w:t>planlægningen af perioden op til orlov</w:t>
      </w:r>
      <w:r w:rsidRPr="00F80321">
        <w:t>:</w:t>
      </w:r>
    </w:p>
    <w:p w14:paraId="0C155817" w14:textId="6F75358A" w:rsidR="00243E38" w:rsidRDefault="00DA757B" w:rsidP="00243E38">
      <w:pPr>
        <w:pStyle w:val="ListParagraph"/>
        <w:numPr>
          <w:ilvl w:val="0"/>
          <w:numId w:val="3"/>
        </w:numPr>
      </w:pPr>
      <w:r>
        <w:t>Er der nogle opgaver du ikke kan/må varetage frem imod din orlov?</w:t>
      </w:r>
    </w:p>
    <w:p w14:paraId="4625625A" w14:textId="40F8A45A" w:rsidR="00DA757B" w:rsidRDefault="00DA757B" w:rsidP="00243E38">
      <w:pPr>
        <w:pStyle w:val="ListParagraph"/>
        <w:numPr>
          <w:ilvl w:val="0"/>
          <w:numId w:val="3"/>
        </w:numPr>
      </w:pPr>
      <w:r>
        <w:t xml:space="preserve">Hvilke opgaver skal vi have særligt fokus på, at du lykkes med inden orloven? </w:t>
      </w:r>
    </w:p>
    <w:p w14:paraId="432E312C" w14:textId="1DC5D8B4" w:rsidR="00C1261F" w:rsidRPr="00C1261F" w:rsidRDefault="00F7746D" w:rsidP="00C1261F">
      <w:pPr>
        <w:pStyle w:val="ListParagraph"/>
        <w:numPr>
          <w:ilvl w:val="0"/>
          <w:numId w:val="3"/>
        </w:numPr>
      </w:pPr>
      <w:r w:rsidRPr="00C1261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8C50B9" wp14:editId="3DA2C1BE">
                <wp:simplePos x="0" y="0"/>
                <wp:positionH relativeFrom="margin">
                  <wp:align>center</wp:align>
                </wp:positionH>
                <wp:positionV relativeFrom="paragraph">
                  <wp:posOffset>422910</wp:posOffset>
                </wp:positionV>
                <wp:extent cx="5762625" cy="1181100"/>
                <wp:effectExtent l="0" t="0" r="28575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8E564" w14:textId="644DDB5F" w:rsidR="00C1261F" w:rsidRDefault="00C1261F">
                            <w:r>
                              <w:t>Skriv eventuelle aftaler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C50B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0;margin-top:33.3pt;width:453.75pt;height:9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">
                <v:textbox>
                  <w:txbxContent>
                    <w:p w14:paraId="4238E564" w14:textId="644DDB5F" w:rsidR="00C1261F" w:rsidRDefault="00C1261F">
                      <w:r>
                        <w:t>Skriv eventuelle aftaler her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757B">
        <w:t xml:space="preserve">Kan vi allerede nu gøre noget, så dine opgaver kan overleveres på en god måde? </w:t>
      </w:r>
      <w:r w:rsidR="006B1C65">
        <w:t xml:space="preserve">Hvad kommer </w:t>
      </w:r>
      <w:r w:rsidR="006C4D70">
        <w:t>der til at ske med uafsluttede projekter under barsel/orlov</w:t>
      </w:r>
      <w:r w:rsidR="00B00FAA">
        <w:t xml:space="preserve">? </w:t>
      </w:r>
    </w:p>
    <w:p w14:paraId="224FF004" w14:textId="5BED67B1" w:rsidR="00F80321" w:rsidRPr="00243E38" w:rsidRDefault="00C1261F">
      <w:pPr>
        <w:rPr>
          <w:b/>
          <w:bCs/>
        </w:rPr>
      </w:pPr>
      <w:r>
        <w:rPr>
          <w:b/>
          <w:bCs/>
        </w:rPr>
        <w:br/>
        <w:t>Umiddelbart inden</w:t>
      </w:r>
      <w:r w:rsidR="00F80321" w:rsidRPr="00243E38">
        <w:rPr>
          <w:b/>
          <w:bCs/>
        </w:rPr>
        <w:t xml:space="preserve"> orlov:</w:t>
      </w:r>
      <w:r w:rsidR="00243E38">
        <w:rPr>
          <w:b/>
          <w:bCs/>
        </w:rPr>
        <w:br/>
      </w:r>
      <w:r w:rsidR="00F80321" w:rsidRPr="00F80321">
        <w:t xml:space="preserve">Inden medarbejderen påbegynder sin </w:t>
      </w:r>
      <w:r w:rsidRPr="00F80321">
        <w:t>orlov,</w:t>
      </w:r>
      <w:r w:rsidR="00F80321" w:rsidRPr="00F80321">
        <w:t xml:space="preserve"> kan leder og medarbejder med fordel drøfte forventninger, ønsker og eventuelle bekymringer forbundet med at være væk fra arbejdspladsen i en længere periode. </w:t>
      </w:r>
    </w:p>
    <w:p w14:paraId="6DA5239B" w14:textId="5EB22F1E" w:rsidR="00F80321" w:rsidRDefault="00F80321" w:rsidP="00243E38">
      <w:r w:rsidRPr="00F80321">
        <w:t xml:space="preserve">Nedenstående spørgsmål kan være et udgangspunkt for en dialog inden orloven: </w:t>
      </w:r>
    </w:p>
    <w:p w14:paraId="71F8734A" w14:textId="77777777" w:rsidR="00F80321" w:rsidRDefault="00F80321" w:rsidP="00F80321">
      <w:pPr>
        <w:pStyle w:val="ListParagraph"/>
        <w:numPr>
          <w:ilvl w:val="0"/>
          <w:numId w:val="1"/>
        </w:numPr>
      </w:pPr>
      <w:r w:rsidRPr="00F80321">
        <w:t xml:space="preserve">Hvordan sikrer vi, at du kan overlevere dine opgaver på en god måde, inden du går på orlov? </w:t>
      </w:r>
    </w:p>
    <w:p w14:paraId="394E251B" w14:textId="77777777" w:rsidR="00F80321" w:rsidRDefault="00F80321" w:rsidP="00F80321">
      <w:pPr>
        <w:pStyle w:val="ListParagraph"/>
        <w:numPr>
          <w:ilvl w:val="0"/>
          <w:numId w:val="1"/>
        </w:numPr>
      </w:pPr>
      <w:r w:rsidRPr="00F80321">
        <w:t xml:space="preserve">Har du overvejelser i forhold til dine nuværende og evt. kommende opgaver, nu hvor du skal på orlov?  </w:t>
      </w:r>
    </w:p>
    <w:p w14:paraId="3C49579B" w14:textId="77777777" w:rsidR="00F80321" w:rsidRDefault="00F80321" w:rsidP="00F80321">
      <w:pPr>
        <w:pStyle w:val="ListParagraph"/>
        <w:numPr>
          <w:ilvl w:val="0"/>
          <w:numId w:val="1"/>
        </w:numPr>
      </w:pPr>
      <w:r w:rsidRPr="00F80321">
        <w:t xml:space="preserve">Har du nogle ønsker til, hvilke opgaver/projekter du gerne vil tilbage til efter din orlov?   </w:t>
      </w:r>
    </w:p>
    <w:p w14:paraId="37D620E1" w14:textId="6DF73B44" w:rsidR="00F80321" w:rsidRDefault="00F80321" w:rsidP="00F80321">
      <w:pPr>
        <w:pStyle w:val="ListParagraph"/>
        <w:numPr>
          <w:ilvl w:val="0"/>
          <w:numId w:val="1"/>
        </w:numPr>
      </w:pPr>
      <w:r w:rsidRPr="00F80321">
        <w:t xml:space="preserve">Er der noget, jeg som leder skal være særligt opmærksom på, inden du går på orlov?  </w:t>
      </w:r>
    </w:p>
    <w:p w14:paraId="5EF61456" w14:textId="192AD29F" w:rsidR="00F80321" w:rsidRDefault="00C1261F" w:rsidP="00F80321">
      <w:pPr>
        <w:pStyle w:val="ListParagraph"/>
        <w:numPr>
          <w:ilvl w:val="0"/>
          <w:numId w:val="1"/>
        </w:numPr>
      </w:pPr>
      <w:r w:rsidRPr="00C1261F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54B9BD" wp14:editId="7172A05E">
                <wp:simplePos x="0" y="0"/>
                <wp:positionH relativeFrom="column">
                  <wp:posOffset>194310</wp:posOffset>
                </wp:positionH>
                <wp:positionV relativeFrom="paragraph">
                  <wp:posOffset>631190</wp:posOffset>
                </wp:positionV>
                <wp:extent cx="5762625" cy="1428750"/>
                <wp:effectExtent l="0" t="0" r="28575" b="1905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14087" w14:textId="77777777" w:rsidR="00C1261F" w:rsidRDefault="00C1261F" w:rsidP="00C1261F">
                            <w:r>
                              <w:t>Skriv eventuelle aftaler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4B9BD" id="_x0000_s1027" type="#_x0000_t202" style="position:absolute;left:0;text-align:left;margin-left:15.3pt;margin-top:49.7pt;width:453.75pt;height:11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">
                <v:textbox>
                  <w:txbxContent>
                    <w:p w14:paraId="38414087" w14:textId="77777777" w:rsidR="00C1261F" w:rsidRDefault="00C1261F" w:rsidP="00C1261F">
                      <w:r>
                        <w:t>Skriv eventuelle aftaler 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0321" w:rsidRPr="00F80321">
        <w:t>Der er ingen forventninger til, at du holder dig opdateret eller er tilgængelig under din orlov, men ønsker du at blive orienteret, bør</w:t>
      </w:r>
      <w:r w:rsidR="00825E98">
        <w:t xml:space="preserve"> vi </w:t>
      </w:r>
      <w:r w:rsidR="00F80321" w:rsidRPr="00F80321">
        <w:t>aftale</w:t>
      </w:r>
      <w:r w:rsidR="00613BAE">
        <w:t>,</w:t>
      </w:r>
      <w:r w:rsidR="00F80321" w:rsidRPr="00F80321">
        <w:t xml:space="preserve"> </w:t>
      </w:r>
      <w:r w:rsidR="00613BAE">
        <w:t xml:space="preserve">om </w:t>
      </w:r>
      <w:r w:rsidR="00F80321" w:rsidRPr="00F80321">
        <w:t>hvad</w:t>
      </w:r>
      <w:r w:rsidR="003C3F99">
        <w:t>/hvordan du vil holdes orienteret</w:t>
      </w:r>
      <w:r w:rsidR="00F80321" w:rsidRPr="00F80321">
        <w:t>.</w:t>
      </w:r>
    </w:p>
    <w:p w14:paraId="5F1DF769" w14:textId="705E569E" w:rsidR="00F80321" w:rsidRDefault="00F80321"/>
    <w:p w14:paraId="1A3E66FC" w14:textId="1193FADC" w:rsidR="00F80321" w:rsidRDefault="00F80321">
      <w:r w:rsidRPr="00243E38">
        <w:rPr>
          <w:b/>
          <w:bCs/>
        </w:rPr>
        <w:t xml:space="preserve">Under orlov: </w:t>
      </w:r>
      <w:r w:rsidR="00243E38">
        <w:br/>
      </w:r>
      <w:r w:rsidRPr="00F80321">
        <w:t>Det vil til enhver tid være op til den enkelte medarbejder at vurdere, om han/hun ønsker at have kontakt til arbejdspladsen under orloven. Men der kan indgås aftale om at blive informeret eller kontaktet i forbindelse med større ændringer i organisationen, nye projekter eller lignende. Der bør ikke være en forventning om, at medarbejderen tjekker sin e-mail eller andre platforme, så aftal gerne hvordan medarbejderen bedst kan kontaktes.  Skulle orloven løbe over den periode, hvor der i afdelingen afholdes MUS, har medarbejderen krav på at blive tilbudt en MUS-samtale.</w:t>
      </w:r>
    </w:p>
    <w:p w14:paraId="392F6AF7" w14:textId="3F160B54" w:rsidR="00243E38" w:rsidRDefault="00243E38">
      <w:r>
        <w:t xml:space="preserve">Hvis der inden orloven er lavet aftaler om løbende kontakt og orientering, kan dette efter medarbejderens ønske, revurderes. </w:t>
      </w:r>
      <w:r w:rsidR="00C1261F">
        <w:t>Der bør i så fald laves en konkret aftale om, hvordan medarbejderen kan lave en ny aftale med lederen</w:t>
      </w:r>
      <w:r w:rsidR="002E471E">
        <w:t xml:space="preserve">, fx </w:t>
      </w:r>
      <w:r w:rsidR="00C0725D">
        <w:t xml:space="preserve">via </w:t>
      </w:r>
      <w:r w:rsidR="002362F5">
        <w:t>en e-</w:t>
      </w:r>
      <w:r w:rsidR="00C0725D">
        <w:t>mail eller telefonisk</w:t>
      </w:r>
      <w:r w:rsidR="00C1261F">
        <w:t xml:space="preserve">. </w:t>
      </w:r>
    </w:p>
    <w:p w14:paraId="0D7DFD53" w14:textId="1494EF4E" w:rsidR="00F80321" w:rsidRDefault="00C1261F">
      <w:r w:rsidRPr="00C1261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AD2FD8" wp14:editId="5216C99B">
                <wp:simplePos x="0" y="0"/>
                <wp:positionH relativeFrom="column">
                  <wp:posOffset>3810</wp:posOffset>
                </wp:positionH>
                <wp:positionV relativeFrom="paragraph">
                  <wp:posOffset>248920</wp:posOffset>
                </wp:positionV>
                <wp:extent cx="5762625" cy="1362075"/>
                <wp:effectExtent l="0" t="0" r="28575" b="28575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94428" w14:textId="77777777" w:rsidR="00C1261F" w:rsidRDefault="00C1261F" w:rsidP="00C1261F">
                            <w:r>
                              <w:t>Skriv eventuelle aftaler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2FD8" id="_x0000_s1028" type="#_x0000_t202" style="position:absolute;margin-left:.3pt;margin-top:19.6pt;width:453.7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">
                <v:textbox>
                  <w:txbxContent>
                    <w:p w14:paraId="25D94428" w14:textId="77777777" w:rsidR="00C1261F" w:rsidRDefault="00C1261F" w:rsidP="00C1261F">
                      <w:r>
                        <w:t>Skriv eventuelle aftaler 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A37FE2" w14:textId="1A6DA944" w:rsidR="00F80321" w:rsidRDefault="00F80321"/>
    <w:p w14:paraId="5617E2D4" w14:textId="681DEFF3" w:rsidR="00F80321" w:rsidRDefault="00F80321">
      <w:r w:rsidRPr="00C1261F">
        <w:rPr>
          <w:b/>
          <w:bCs/>
        </w:rPr>
        <w:t>Efter orlov:</w:t>
      </w:r>
      <w:r w:rsidR="00C1261F">
        <w:br/>
      </w:r>
      <w:r w:rsidRPr="00F80321">
        <w:t xml:space="preserve">Det anbefales at man minimum 14 dage inden medarbejderen kommer tilbage </w:t>
      </w:r>
      <w:r w:rsidR="00A662A6">
        <w:t>fra</w:t>
      </w:r>
      <w:r w:rsidR="00A662A6" w:rsidRPr="00F80321">
        <w:t xml:space="preserve"> </w:t>
      </w:r>
      <w:r w:rsidRPr="00F80321">
        <w:t>orlov, har en kort dialog, hvor</w:t>
      </w:r>
      <w:r w:rsidR="00C1261F">
        <w:t xml:space="preserve"> der</w:t>
      </w:r>
      <w:r w:rsidRPr="00F80321">
        <w:t xml:space="preserve"> drøfte</w:t>
      </w:r>
      <w:r w:rsidR="00C1261F">
        <w:t>s</w:t>
      </w:r>
      <w:r w:rsidRPr="00F80321">
        <w:t xml:space="preserve">, hvordan den første tid efter orloven kan tilrettelægges. </w:t>
      </w:r>
      <w:r w:rsidR="00243E38">
        <w:t xml:space="preserve">Ud over at orientere om, hvad der er sket på arbejdspladsen, </w:t>
      </w:r>
      <w:r w:rsidRPr="00F80321">
        <w:t xml:space="preserve">siden </w:t>
      </w:r>
      <w:r w:rsidR="00243E38">
        <w:t>medarbejderen</w:t>
      </w:r>
      <w:r w:rsidRPr="00F80321">
        <w:t xml:space="preserve"> gik på orlov</w:t>
      </w:r>
      <w:r w:rsidR="00243E38">
        <w:t xml:space="preserve">, </w:t>
      </w:r>
      <w:r w:rsidRPr="00F80321">
        <w:t>afstemme</w:t>
      </w:r>
      <w:r w:rsidR="00243E38">
        <w:t>s</w:t>
      </w:r>
      <w:r w:rsidRPr="00F80321">
        <w:t xml:space="preserve"> ønsker og forventninger til medarbejderens opgaver og arbejde</w:t>
      </w:r>
      <w:r w:rsidR="00243E38">
        <w:t xml:space="preserve">, for den første tid. </w:t>
      </w:r>
    </w:p>
    <w:p w14:paraId="0B2A0ACB" w14:textId="70F82D62" w:rsidR="00F80321" w:rsidRDefault="00F80321">
      <w:r w:rsidRPr="00F80321">
        <w:t xml:space="preserve">Nedenstående spørgsmål kan være et udgangspunkt for en dialog om tilbagevendelsen til arbejdspladsen:    </w:t>
      </w:r>
    </w:p>
    <w:p w14:paraId="2632FD0F" w14:textId="6A4F52FA" w:rsidR="00F80321" w:rsidRDefault="00F80321" w:rsidP="00F80321">
      <w:pPr>
        <w:pStyle w:val="ListParagraph"/>
        <w:numPr>
          <w:ilvl w:val="0"/>
          <w:numId w:val="2"/>
        </w:numPr>
      </w:pPr>
      <w:r w:rsidRPr="00F80321">
        <w:t xml:space="preserve">Er der noget, jeg skal være særligt opmærksom på, så du får en god første tid efter orloven og kommer godt i gang igen?  </w:t>
      </w:r>
    </w:p>
    <w:p w14:paraId="002F25FA" w14:textId="22EFDC77" w:rsidR="00243E38" w:rsidRDefault="00243E38" w:rsidP="00F80321">
      <w:pPr>
        <w:pStyle w:val="ListParagraph"/>
        <w:numPr>
          <w:ilvl w:val="0"/>
          <w:numId w:val="2"/>
        </w:numPr>
      </w:pPr>
      <w:r>
        <w:t xml:space="preserve">Er der nogle opgaver du pga. fysiske forhold ikke må/kan udføre? </w:t>
      </w:r>
      <w:r w:rsidR="00ED0F3A">
        <w:t xml:space="preserve">Eller andre </w:t>
      </w:r>
      <w:r w:rsidR="00A13797">
        <w:t xml:space="preserve">slags </w:t>
      </w:r>
      <w:r w:rsidR="006612BD">
        <w:t>udfordringer</w:t>
      </w:r>
      <w:r w:rsidR="00296156">
        <w:t xml:space="preserve">, som vi skal </w:t>
      </w:r>
      <w:r w:rsidR="00F1380E">
        <w:t xml:space="preserve">imødekomme ved genoptagelse af arbejde? </w:t>
      </w:r>
    </w:p>
    <w:p w14:paraId="1005261F" w14:textId="77777777" w:rsidR="00F80321" w:rsidRDefault="00F80321" w:rsidP="00F80321">
      <w:pPr>
        <w:pStyle w:val="ListParagraph"/>
        <w:numPr>
          <w:ilvl w:val="0"/>
          <w:numId w:val="2"/>
        </w:numPr>
      </w:pPr>
      <w:r w:rsidRPr="00F80321">
        <w:t xml:space="preserve">Hvilke forventninger og ønsker har du til opgavesammensætning, projekter osv.?  </w:t>
      </w:r>
    </w:p>
    <w:p w14:paraId="0A0671F6" w14:textId="183CBFBF" w:rsidR="00F80321" w:rsidRPr="004968B3" w:rsidRDefault="00F80321" w:rsidP="00C1261F">
      <w:pPr>
        <w:pStyle w:val="ListParagraph"/>
        <w:numPr>
          <w:ilvl w:val="0"/>
          <w:numId w:val="2"/>
        </w:numPr>
      </w:pPr>
      <w:r w:rsidRPr="00F80321">
        <w:lastRenderedPageBreak/>
        <w:t xml:space="preserve">Har du nogle ønsker til balancen mellem arbejds- og privatliv?  </w:t>
      </w:r>
      <w:r w:rsidR="00C1261F" w:rsidRPr="00C1261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C18EC0" wp14:editId="488E245B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762625" cy="1362075"/>
                <wp:effectExtent l="0" t="0" r="28575" b="28575"/>
                <wp:wrapSquare wrapText="bothSides"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62767" w14:textId="77777777" w:rsidR="00C1261F" w:rsidRDefault="00C1261F" w:rsidP="00C1261F">
                            <w:r>
                              <w:t>Skriv eventuelle aftaler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18EC0" id="Tekstfelt 3" o:spid="_x0000_s1029" type="#_x0000_t202" style="position:absolute;left:0;text-align:left;margin-left:0;margin-top:26.1pt;width:453.75pt;height:10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">
                <v:textbox>
                  <w:txbxContent>
                    <w:p w14:paraId="32162767" w14:textId="77777777" w:rsidR="00C1261F" w:rsidRDefault="00C1261F" w:rsidP="00C1261F">
                      <w:r>
                        <w:t>Skriv eventuelle aftaler 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80321" w:rsidRPr="004968B3" w:rsidSect="00C1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95F2A" w14:textId="77777777" w:rsidR="00B529C9" w:rsidRDefault="00B529C9" w:rsidP="00D729DF">
      <w:pPr>
        <w:spacing w:after="0" w:line="240" w:lineRule="auto"/>
      </w:pPr>
      <w:r>
        <w:separator/>
      </w:r>
    </w:p>
  </w:endnote>
  <w:endnote w:type="continuationSeparator" w:id="0">
    <w:p w14:paraId="68B33352" w14:textId="77777777" w:rsidR="00B529C9" w:rsidRDefault="00B529C9" w:rsidP="00D7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CF72" w14:textId="77777777" w:rsidR="00D729DF" w:rsidRDefault="00D72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EA6E" w14:textId="77777777" w:rsidR="00D729DF" w:rsidRDefault="00D729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B578" w14:textId="77777777" w:rsidR="00D729DF" w:rsidRDefault="00D72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E383" w14:textId="77777777" w:rsidR="00B529C9" w:rsidRDefault="00B529C9" w:rsidP="00D729DF">
      <w:pPr>
        <w:spacing w:after="0" w:line="240" w:lineRule="auto"/>
      </w:pPr>
      <w:r>
        <w:separator/>
      </w:r>
    </w:p>
  </w:footnote>
  <w:footnote w:type="continuationSeparator" w:id="0">
    <w:p w14:paraId="0B4C0D29" w14:textId="77777777" w:rsidR="00B529C9" w:rsidRDefault="00B529C9" w:rsidP="00D7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5F01" w14:textId="77777777" w:rsidR="00D729DF" w:rsidRDefault="00D72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440F" w14:textId="3AEDADE6" w:rsidR="00D729DF" w:rsidRDefault="00267FC4" w:rsidP="00267FC4">
    <w:pPr>
      <w:pStyle w:val="Header"/>
    </w:pPr>
    <w:r>
      <w:t>31. oktober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F17D" w14:textId="77777777" w:rsidR="00D729DF" w:rsidRDefault="00D72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56255"/>
    <w:multiLevelType w:val="hybridMultilevel"/>
    <w:tmpl w:val="3550CD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B60DE"/>
    <w:multiLevelType w:val="hybridMultilevel"/>
    <w:tmpl w:val="D2045D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118AD"/>
    <w:multiLevelType w:val="hybridMultilevel"/>
    <w:tmpl w:val="A1D84E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D4B3A"/>
    <w:multiLevelType w:val="hybridMultilevel"/>
    <w:tmpl w:val="AE1E3F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169585">
    <w:abstractNumId w:val="1"/>
  </w:num>
  <w:num w:numId="2" w16cid:durableId="793595620">
    <w:abstractNumId w:val="2"/>
  </w:num>
  <w:num w:numId="3" w16cid:durableId="258027413">
    <w:abstractNumId w:val="0"/>
  </w:num>
  <w:num w:numId="4" w16cid:durableId="130710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BF"/>
    <w:rsid w:val="00055331"/>
    <w:rsid w:val="000721A1"/>
    <w:rsid w:val="000B254F"/>
    <w:rsid w:val="001A7BE3"/>
    <w:rsid w:val="002362F5"/>
    <w:rsid w:val="00243E38"/>
    <w:rsid w:val="00267FC4"/>
    <w:rsid w:val="0028562B"/>
    <w:rsid w:val="00296156"/>
    <w:rsid w:val="002C3534"/>
    <w:rsid w:val="002E471E"/>
    <w:rsid w:val="00397296"/>
    <w:rsid w:val="003A34B7"/>
    <w:rsid w:val="003C381B"/>
    <w:rsid w:val="003C3F99"/>
    <w:rsid w:val="004968B3"/>
    <w:rsid w:val="004B79F4"/>
    <w:rsid w:val="00525A01"/>
    <w:rsid w:val="00595662"/>
    <w:rsid w:val="00613BAE"/>
    <w:rsid w:val="006612BD"/>
    <w:rsid w:val="006650E5"/>
    <w:rsid w:val="006B1C65"/>
    <w:rsid w:val="006C4D70"/>
    <w:rsid w:val="006E29D7"/>
    <w:rsid w:val="00747B3F"/>
    <w:rsid w:val="00825E98"/>
    <w:rsid w:val="00885CFB"/>
    <w:rsid w:val="0088707A"/>
    <w:rsid w:val="008B11A5"/>
    <w:rsid w:val="00930B4E"/>
    <w:rsid w:val="009B513E"/>
    <w:rsid w:val="009C4CA0"/>
    <w:rsid w:val="00A07F95"/>
    <w:rsid w:val="00A13797"/>
    <w:rsid w:val="00A662A6"/>
    <w:rsid w:val="00A933FC"/>
    <w:rsid w:val="00B00FAA"/>
    <w:rsid w:val="00B20A99"/>
    <w:rsid w:val="00B502D5"/>
    <w:rsid w:val="00B529C9"/>
    <w:rsid w:val="00C0725D"/>
    <w:rsid w:val="00C1261F"/>
    <w:rsid w:val="00C50105"/>
    <w:rsid w:val="00C663E4"/>
    <w:rsid w:val="00C72426"/>
    <w:rsid w:val="00C730C8"/>
    <w:rsid w:val="00CB2C06"/>
    <w:rsid w:val="00CD0890"/>
    <w:rsid w:val="00D703BB"/>
    <w:rsid w:val="00D729DF"/>
    <w:rsid w:val="00DA757B"/>
    <w:rsid w:val="00DC2FBF"/>
    <w:rsid w:val="00DE56F7"/>
    <w:rsid w:val="00EA2C44"/>
    <w:rsid w:val="00ED0F3A"/>
    <w:rsid w:val="00EE7652"/>
    <w:rsid w:val="00EF6E5A"/>
    <w:rsid w:val="00F1380E"/>
    <w:rsid w:val="00F7746D"/>
    <w:rsid w:val="00F80321"/>
    <w:rsid w:val="00F96506"/>
    <w:rsid w:val="00FC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9803"/>
  <w15:chartTrackingRefBased/>
  <w15:docId w15:val="{642A58F4-C049-4E9F-BF12-8BCEA325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6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8B3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4968B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3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32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803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9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DF"/>
  </w:style>
  <w:style w:type="paragraph" w:styleId="Footer">
    <w:name w:val="footer"/>
    <w:basedOn w:val="Normal"/>
    <w:link w:val="FooterChar"/>
    <w:uiPriority w:val="99"/>
    <w:unhideWhenUsed/>
    <w:rsid w:val="00D729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9DF"/>
  </w:style>
  <w:style w:type="paragraph" w:styleId="Revision">
    <w:name w:val="Revision"/>
    <w:hidden/>
    <w:uiPriority w:val="99"/>
    <w:semiHidden/>
    <w:rsid w:val="00A933F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13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darbejdere.au.dk/administration/hr/barse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561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Philipp Kroer</dc:creator>
  <cp:keywords/>
  <dc:description/>
  <cp:lastModifiedBy>Birgitte So-Young Ahn</cp:lastModifiedBy>
  <cp:revision>23</cp:revision>
  <dcterms:created xsi:type="dcterms:W3CDTF">2023-10-09T12:01:00Z</dcterms:created>
  <dcterms:modified xsi:type="dcterms:W3CDTF">2023-10-31T10:15:00Z</dcterms:modified>
</cp:coreProperties>
</file>