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E88FA" w14:textId="67F4FFB3" w:rsidR="00191817" w:rsidRPr="00A278F1" w:rsidRDefault="00A278F1" w:rsidP="00A278F1">
      <w:pPr>
        <w:shd w:val="clear" w:color="auto" w:fill="5CB5CB" w:themeFill="accent2" w:themeFillTint="99"/>
      </w:pPr>
      <w:r w:rsidRPr="00A278F1">
        <w:t>Statusbrev 2</w:t>
      </w:r>
      <w:r w:rsidR="00285894">
        <w:t>9</w:t>
      </w:r>
      <w:r w:rsidRPr="00A278F1">
        <w:t>.08.2025</w:t>
      </w:r>
    </w:p>
    <w:p w14:paraId="5ECE9C54" w14:textId="77777777" w:rsidR="00A278F1" w:rsidRDefault="00A278F1" w:rsidP="00E87784"/>
    <w:p w14:paraId="0BBEB047" w14:textId="41F623FB" w:rsidR="00A278F1" w:rsidRPr="00A278F1" w:rsidRDefault="00A278F1" w:rsidP="00A278F1">
      <w:pPr>
        <w:shd w:val="clear" w:color="auto" w:fill="C8E6EE" w:themeFill="accent2" w:themeFillTint="33"/>
        <w:rPr>
          <w:sz w:val="22"/>
          <w:szCs w:val="22"/>
        </w:rPr>
      </w:pPr>
      <w:r w:rsidRPr="00A278F1">
        <w:rPr>
          <w:sz w:val="22"/>
          <w:szCs w:val="22"/>
        </w:rPr>
        <w:t>EPJ OPSLAG</w:t>
      </w:r>
    </w:p>
    <w:p w14:paraId="7CCF10B3" w14:textId="10A520AC" w:rsidR="00A278F1" w:rsidRDefault="00A278F1" w:rsidP="00A278F1">
      <w:pPr>
        <w:rPr>
          <w:sz w:val="22"/>
          <w:szCs w:val="22"/>
        </w:rPr>
      </w:pPr>
      <w:r>
        <w:rPr>
          <w:sz w:val="22"/>
          <w:szCs w:val="22"/>
        </w:rPr>
        <w:t>I lyset af en verserende sag fra Viborg om uretmæssigt opslag i EPJ og deraf følgende bekymring om procedurerne i afdelingen har vi fundet det rigtigst at genopfriske procedurerne for, hvad man kan og må i afdelingen mht. opslag i EPJ. Den praksis vi har i afdelingen mener vi følger de retningslinjer der foreligger, således må man gerne slå en patient op efter patienten er meldt til afdelingen og man må også gerne som læge lave opslag med henblik på et læringsperspektiv. Det er dog vigtigt, at man markerer, at det er af netop denne årsag, at man går ind i en journal, hvor man ikke har nogen aktuel involvering i behandlingsforløb.</w:t>
      </w:r>
    </w:p>
    <w:p w14:paraId="09CF13E0" w14:textId="64FEE4D4" w:rsidR="00A278F1" w:rsidRDefault="00A278F1" w:rsidP="00A278F1">
      <w:pPr>
        <w:rPr>
          <w:sz w:val="22"/>
          <w:szCs w:val="22"/>
        </w:rPr>
      </w:pPr>
      <w:r>
        <w:rPr>
          <w:sz w:val="22"/>
          <w:szCs w:val="22"/>
        </w:rPr>
        <w:t xml:space="preserve">Vi har vedhæftet retningslinjerne og et link med en udførlig beskrivelse i denne mail. </w:t>
      </w:r>
    </w:p>
    <w:p w14:paraId="7D4B516D" w14:textId="77777777" w:rsidR="00C619E6" w:rsidRDefault="00C619E6" w:rsidP="00A278F1">
      <w:pPr>
        <w:rPr>
          <w:sz w:val="22"/>
          <w:szCs w:val="22"/>
        </w:rPr>
      </w:pPr>
    </w:p>
    <w:p w14:paraId="4077753B" w14:textId="0E87FD77" w:rsidR="00C619E6" w:rsidRDefault="00C619E6" w:rsidP="00C619E6">
      <w:pPr>
        <w:shd w:val="clear" w:color="auto" w:fill="C8E6EE" w:themeFill="accent2" w:themeFillTint="33"/>
        <w:rPr>
          <w:sz w:val="22"/>
          <w:szCs w:val="22"/>
        </w:rPr>
      </w:pPr>
      <w:r>
        <w:rPr>
          <w:sz w:val="22"/>
          <w:szCs w:val="22"/>
        </w:rPr>
        <w:t>Tværfaglig In</w:t>
      </w:r>
      <w:r w:rsidR="003D2766">
        <w:rPr>
          <w:sz w:val="22"/>
          <w:szCs w:val="22"/>
        </w:rPr>
        <w:t>fektionsmedicinsk kursus</w:t>
      </w:r>
    </w:p>
    <w:p w14:paraId="1B83AEC0" w14:textId="77777777" w:rsidR="0097054D" w:rsidRPr="0097054D" w:rsidRDefault="0097054D" w:rsidP="0097054D">
      <w:pPr>
        <w:rPr>
          <w:sz w:val="22"/>
          <w:szCs w:val="22"/>
        </w:rPr>
      </w:pPr>
      <w:r w:rsidRPr="0097054D">
        <w:rPr>
          <w:sz w:val="22"/>
          <w:szCs w:val="22"/>
        </w:rPr>
        <w:t>Simulationstræningen i afdelingen har nu kørt i nogle måneder, og det er godt at se, hvor velmodtaget den er blevet og hvor stort udbytte folk har givet udtryk for at have af netop den undervisningsform.</w:t>
      </w:r>
    </w:p>
    <w:p w14:paraId="25D3AEC7" w14:textId="77777777" w:rsidR="0097054D" w:rsidRPr="0097054D" w:rsidRDefault="0097054D" w:rsidP="0097054D">
      <w:pPr>
        <w:rPr>
          <w:sz w:val="22"/>
          <w:szCs w:val="22"/>
        </w:rPr>
      </w:pPr>
      <w:r w:rsidRPr="0097054D">
        <w:rPr>
          <w:sz w:val="22"/>
          <w:szCs w:val="22"/>
        </w:rPr>
        <w:t xml:space="preserve">Det har derfor også givet anledning til at vurdere, om det mangeårige, tværfaglige infektionsmedicinske kursus i afdelingen har sin rette form, længde og pædagogiske tilgang. </w:t>
      </w:r>
    </w:p>
    <w:p w14:paraId="44E4D685" w14:textId="227D3185" w:rsidR="0097054D" w:rsidRPr="0097054D" w:rsidRDefault="0097054D" w:rsidP="0097054D">
      <w:pPr>
        <w:rPr>
          <w:sz w:val="22"/>
          <w:szCs w:val="22"/>
        </w:rPr>
      </w:pPr>
      <w:r w:rsidRPr="0097054D">
        <w:rPr>
          <w:sz w:val="22"/>
          <w:szCs w:val="22"/>
        </w:rPr>
        <w:t xml:space="preserve">Mange undersøgelser tyder på, at de generelle forelæsninger er mindre værd end </w:t>
      </w:r>
      <w:proofErr w:type="spellStart"/>
      <w:r w:rsidRPr="0097054D">
        <w:rPr>
          <w:sz w:val="22"/>
          <w:szCs w:val="22"/>
        </w:rPr>
        <w:t>casebaser</w:t>
      </w:r>
      <w:r w:rsidR="0083347C">
        <w:rPr>
          <w:sz w:val="22"/>
          <w:szCs w:val="22"/>
        </w:rPr>
        <w:t>et</w:t>
      </w:r>
      <w:proofErr w:type="spellEnd"/>
      <w:r w:rsidRPr="0097054D">
        <w:rPr>
          <w:sz w:val="22"/>
          <w:szCs w:val="22"/>
        </w:rPr>
        <w:t xml:space="preserve"> læring og simulationstræning. </w:t>
      </w:r>
    </w:p>
    <w:p w14:paraId="1A067812" w14:textId="02CAAB21" w:rsidR="0097054D" w:rsidRPr="0097054D" w:rsidRDefault="0097054D" w:rsidP="0097054D">
      <w:pPr>
        <w:rPr>
          <w:sz w:val="22"/>
          <w:szCs w:val="22"/>
        </w:rPr>
      </w:pPr>
      <w:r w:rsidRPr="0097054D">
        <w:rPr>
          <w:sz w:val="22"/>
          <w:szCs w:val="22"/>
        </w:rPr>
        <w:t xml:space="preserve">Vi har derfor besluttet i samråd med afdelingens uddannelsesansvarlige at arbejde frem mod at opbygge den fremtidige tværfaglige undervisning i Infektionssygdomme med udgangspunkt i den nuværende simulationstræning. I lyset af det ikke uanselige ressourceforbrug der både er med at undervise og blive undervist på det traditionelle infektionskursus vil vi </w:t>
      </w:r>
      <w:r w:rsidR="003715E1">
        <w:rPr>
          <w:sz w:val="22"/>
          <w:szCs w:val="22"/>
        </w:rPr>
        <w:t>pausere</w:t>
      </w:r>
      <w:r w:rsidRPr="0097054D">
        <w:rPr>
          <w:sz w:val="22"/>
          <w:szCs w:val="22"/>
        </w:rPr>
        <w:t xml:space="preserve"> dette og påbegynde planerne for en modernisering af den tværfaglige kursusaktivitet/uddannelse i afdelingen, som sagt med udgangspunkt i simulationstræning. </w:t>
      </w:r>
    </w:p>
    <w:p w14:paraId="2B1AA558" w14:textId="3559B87A" w:rsidR="00A278F1" w:rsidRDefault="00A278F1" w:rsidP="00A278F1">
      <w:pPr>
        <w:rPr>
          <w:sz w:val="22"/>
          <w:szCs w:val="22"/>
        </w:rPr>
      </w:pPr>
    </w:p>
    <w:p w14:paraId="78FD9C15" w14:textId="02476001" w:rsidR="00A278F1" w:rsidRDefault="00A278F1" w:rsidP="00A278F1">
      <w:pPr>
        <w:shd w:val="clear" w:color="auto" w:fill="C8E6EE" w:themeFill="accent2" w:themeFillTint="33"/>
        <w:rPr>
          <w:sz w:val="22"/>
          <w:szCs w:val="22"/>
        </w:rPr>
      </w:pPr>
      <w:r>
        <w:rPr>
          <w:sz w:val="22"/>
          <w:szCs w:val="22"/>
        </w:rPr>
        <w:t>VISITATION</w:t>
      </w:r>
    </w:p>
    <w:p w14:paraId="73097E00" w14:textId="1DF19EFE" w:rsidR="00A278F1" w:rsidRDefault="00A278F1" w:rsidP="00A278F1">
      <w:pPr>
        <w:rPr>
          <w:sz w:val="22"/>
          <w:szCs w:val="22"/>
        </w:rPr>
      </w:pPr>
      <w:r>
        <w:rPr>
          <w:sz w:val="22"/>
          <w:szCs w:val="22"/>
        </w:rPr>
        <w:t xml:space="preserve">Som led i Masterplanen vil vi i ledergruppen i en periode udføre visitation til klinikken. Vi mødes hver dag i ledergruppen (Anne, Sanne, Kit, Sophie, Sigrid og Lars) med henblik på at foretage visitation løbende. Årsagen er, at vi gerne vil danne os et overblik over de patienter, der tages i ambulant behandling som </w:t>
      </w:r>
      <w:proofErr w:type="spellStart"/>
      <w:r>
        <w:rPr>
          <w:sz w:val="22"/>
          <w:szCs w:val="22"/>
        </w:rPr>
        <w:t>nyhenviste</w:t>
      </w:r>
      <w:proofErr w:type="spellEnd"/>
      <w:r>
        <w:rPr>
          <w:sz w:val="22"/>
          <w:szCs w:val="22"/>
        </w:rPr>
        <w:t xml:space="preserve">. Det overordnede mål er at arbejde for en aktivitetsreduktion på de anslåede 15% i klinikkens virke. Det er muligt, at vi hurtigt igen får uddelegeret visitationen til specifikke områder. </w:t>
      </w:r>
    </w:p>
    <w:p w14:paraId="50E0E321" w14:textId="77777777" w:rsidR="00A278F1" w:rsidRDefault="00A278F1" w:rsidP="00A278F1">
      <w:pPr>
        <w:rPr>
          <w:sz w:val="22"/>
          <w:szCs w:val="22"/>
        </w:rPr>
      </w:pPr>
    </w:p>
    <w:p w14:paraId="7C3BD62C" w14:textId="1F227E71" w:rsidR="00A278F1" w:rsidRDefault="00A278F1" w:rsidP="00A278F1">
      <w:pPr>
        <w:shd w:val="clear" w:color="auto" w:fill="C8E6EE" w:themeFill="accent2" w:themeFillTint="33"/>
        <w:rPr>
          <w:sz w:val="22"/>
          <w:szCs w:val="22"/>
        </w:rPr>
      </w:pPr>
      <w:r>
        <w:rPr>
          <w:sz w:val="22"/>
          <w:szCs w:val="22"/>
        </w:rPr>
        <w:t>SPECIALEPLAN</w:t>
      </w:r>
    </w:p>
    <w:p w14:paraId="4AD17DC0" w14:textId="1B75BA56" w:rsidR="00A278F1" w:rsidRDefault="00A278F1" w:rsidP="00A278F1">
      <w:pPr>
        <w:rPr>
          <w:sz w:val="22"/>
          <w:szCs w:val="22"/>
        </w:rPr>
      </w:pPr>
      <w:r>
        <w:rPr>
          <w:sz w:val="22"/>
          <w:szCs w:val="22"/>
        </w:rPr>
        <w:t xml:space="preserve">Arbejdet med udfærdigelse af ny specialeplan i sundhedsstyrelsesregi for infektionsmedicin er i sin vorden. Region Midt vil blive velrepræsenteret i den kommende arbejdsgruppe med specialebeskrivelsen, idet Lars Dalgaard fra Vest vil være repræsentant for det infektionsmedicinske specialeselskab og Lars Østergaard er som klinisk lærestolsprofessor og leder udnævnt af Region Midt. Det første møde finder sted på mandag den 1. september og er af orienterende karakter. I vil selvfølgelig løbende blive orienteret om processen og også få mulighed for at bidrage aktivt med forslag til, hvordan vores infektionsmedicinske speciale på landsplan skal se ud og tegne sig i fremtiden. </w:t>
      </w:r>
    </w:p>
    <w:p w14:paraId="011C99A3" w14:textId="77777777" w:rsidR="00A278F1" w:rsidRDefault="00A278F1" w:rsidP="00A278F1">
      <w:pPr>
        <w:rPr>
          <w:sz w:val="22"/>
          <w:szCs w:val="22"/>
        </w:rPr>
      </w:pPr>
    </w:p>
    <w:p w14:paraId="1F8D84CD" w14:textId="5B75C11C" w:rsidR="00A278F1" w:rsidRDefault="00A278F1" w:rsidP="00A278F1">
      <w:pPr>
        <w:shd w:val="clear" w:color="auto" w:fill="C8E6EE" w:themeFill="accent2" w:themeFillTint="33"/>
        <w:rPr>
          <w:sz w:val="22"/>
          <w:szCs w:val="22"/>
        </w:rPr>
      </w:pPr>
      <w:proofErr w:type="spellStart"/>
      <w:r>
        <w:rPr>
          <w:sz w:val="22"/>
          <w:szCs w:val="22"/>
        </w:rPr>
        <w:lastRenderedPageBreak/>
        <w:t>PrEP</w:t>
      </w:r>
      <w:proofErr w:type="spellEnd"/>
      <w:r>
        <w:rPr>
          <w:sz w:val="22"/>
          <w:szCs w:val="22"/>
        </w:rPr>
        <w:t xml:space="preserve"> </w:t>
      </w:r>
    </w:p>
    <w:p w14:paraId="365FA51B" w14:textId="0E85EFA4" w:rsidR="00A278F1" w:rsidRDefault="00A278F1" w:rsidP="00A278F1">
      <w:pPr>
        <w:rPr>
          <w:sz w:val="22"/>
          <w:szCs w:val="22"/>
        </w:rPr>
      </w:pPr>
      <w:r>
        <w:rPr>
          <w:sz w:val="22"/>
          <w:szCs w:val="22"/>
        </w:rPr>
        <w:t xml:space="preserve">Da Carsten er reduceret i klinisk funktionstid til 40% i afdelingen har han valgt at overdrage opgaven med at være lægefaglig ansvarlig indenfor </w:t>
      </w:r>
      <w:proofErr w:type="spellStart"/>
      <w:r>
        <w:rPr>
          <w:sz w:val="22"/>
          <w:szCs w:val="22"/>
        </w:rPr>
        <w:t>PrEP</w:t>
      </w:r>
      <w:proofErr w:type="spellEnd"/>
      <w:r>
        <w:rPr>
          <w:sz w:val="22"/>
          <w:szCs w:val="22"/>
        </w:rPr>
        <w:t xml:space="preserve"> og denne funktion vil pr. 01.09.2025 overgå til Thomas Rasmussen. </w:t>
      </w:r>
    </w:p>
    <w:p w14:paraId="4BA112B9" w14:textId="77777777" w:rsidR="00A278F1" w:rsidRDefault="00A278F1" w:rsidP="00A278F1">
      <w:pPr>
        <w:rPr>
          <w:sz w:val="22"/>
          <w:szCs w:val="22"/>
        </w:rPr>
      </w:pPr>
      <w:r>
        <w:rPr>
          <w:sz w:val="22"/>
          <w:szCs w:val="22"/>
        </w:rPr>
        <w:t xml:space="preserve">Som nævnt i seneste statusbrev er Thomas Rasmussen også ansvarlig for den gruppe, der er nedsat med henblik på at udarbejde en ny organisering af </w:t>
      </w:r>
      <w:proofErr w:type="spellStart"/>
      <w:r>
        <w:rPr>
          <w:sz w:val="22"/>
          <w:szCs w:val="22"/>
        </w:rPr>
        <w:t>PrEP</w:t>
      </w:r>
      <w:proofErr w:type="spellEnd"/>
      <w:r>
        <w:rPr>
          <w:sz w:val="22"/>
          <w:szCs w:val="22"/>
        </w:rPr>
        <w:t xml:space="preserve">-tilbuddet i afdelingen. </w:t>
      </w:r>
    </w:p>
    <w:p w14:paraId="3B058883" w14:textId="77777777" w:rsidR="00A278F1" w:rsidRDefault="00A278F1" w:rsidP="00A278F1">
      <w:pPr>
        <w:rPr>
          <w:sz w:val="22"/>
          <w:szCs w:val="22"/>
        </w:rPr>
      </w:pPr>
    </w:p>
    <w:p w14:paraId="6441B087" w14:textId="77777777" w:rsidR="00A278F1" w:rsidRDefault="00A278F1" w:rsidP="00A278F1">
      <w:pPr>
        <w:shd w:val="clear" w:color="auto" w:fill="C8E6EE" w:themeFill="accent2" w:themeFillTint="33"/>
        <w:rPr>
          <w:sz w:val="22"/>
          <w:szCs w:val="22"/>
        </w:rPr>
      </w:pPr>
      <w:r>
        <w:rPr>
          <w:sz w:val="22"/>
          <w:szCs w:val="22"/>
        </w:rPr>
        <w:t xml:space="preserve">ARBEJDSGRUPPER I FORBINDELSE MED MASTERPLANEN </w:t>
      </w:r>
    </w:p>
    <w:p w14:paraId="199CDE50" w14:textId="75001F07" w:rsidR="00A278F1" w:rsidRPr="00A278F1" w:rsidRDefault="00A278F1" w:rsidP="00A278F1">
      <w:pPr>
        <w:rPr>
          <w:sz w:val="22"/>
          <w:szCs w:val="22"/>
        </w:rPr>
      </w:pPr>
      <w:r>
        <w:rPr>
          <w:sz w:val="22"/>
          <w:szCs w:val="22"/>
        </w:rPr>
        <w:t xml:space="preserve">Vi takker mange gange for den </w:t>
      </w:r>
      <w:r w:rsidR="002F0EA2">
        <w:rPr>
          <w:sz w:val="22"/>
          <w:szCs w:val="22"/>
        </w:rPr>
        <w:t xml:space="preserve">store </w:t>
      </w:r>
      <w:r>
        <w:rPr>
          <w:sz w:val="22"/>
          <w:szCs w:val="22"/>
        </w:rPr>
        <w:t xml:space="preserve">interesse der har været for at deltage i arbejdsgrupperne i forbindelse med vort fremadrettede arbejde med Masterplanen. Hvis nogen endnu ikke har fået meldt </w:t>
      </w:r>
      <w:r w:rsidR="002F0EA2">
        <w:rPr>
          <w:sz w:val="22"/>
          <w:szCs w:val="22"/>
        </w:rPr>
        <w:t>d</w:t>
      </w:r>
      <w:r>
        <w:rPr>
          <w:sz w:val="22"/>
          <w:szCs w:val="22"/>
        </w:rPr>
        <w:t xml:space="preserve">ig til og stadig har lyst, så er fristen som anført i det forrige statusbrev </w:t>
      </w:r>
      <w:r w:rsidRPr="00A278F1">
        <w:rPr>
          <w:b/>
          <w:bCs/>
          <w:i/>
          <w:iCs/>
          <w:sz w:val="22"/>
          <w:szCs w:val="22"/>
        </w:rPr>
        <w:t>mandag den 1. september</w:t>
      </w:r>
      <w:r>
        <w:rPr>
          <w:i/>
          <w:iCs/>
          <w:sz w:val="22"/>
          <w:szCs w:val="22"/>
        </w:rPr>
        <w:t>.</w:t>
      </w:r>
    </w:p>
    <w:p w14:paraId="0FE08523" w14:textId="44818444" w:rsidR="002F0EA2" w:rsidRDefault="002F0EA2" w:rsidP="002F0EA2">
      <w:pPr>
        <w:rPr>
          <w:sz w:val="22"/>
          <w:szCs w:val="22"/>
        </w:rPr>
      </w:pPr>
      <w:r>
        <w:rPr>
          <w:sz w:val="22"/>
          <w:szCs w:val="22"/>
        </w:rPr>
        <w:t>Afdelingsledelsen vil herefter sammen med resten af leder gruppen og staben danne sig overblik og danne grupperne. Dette arbejde forventes påbegyndt i uge 38.  Grupperne vil som udgangspunkt være tværfaglige og vi vil forsøge at få flest mulige fagligheder og interesser repræsenteret. Arbejdsgrupperne og deltagere vil blive formidlet i afdelingen efter uge 38 og en proces for arbejdet vil blive beskrevet.</w:t>
      </w:r>
    </w:p>
    <w:p w14:paraId="7869BBD1" w14:textId="336038C7" w:rsidR="002F0EA2" w:rsidRDefault="002F0EA2" w:rsidP="00A278F1">
      <w:pPr>
        <w:rPr>
          <w:sz w:val="22"/>
          <w:szCs w:val="22"/>
        </w:rPr>
      </w:pPr>
    </w:p>
    <w:p w14:paraId="6B6BE078" w14:textId="77777777" w:rsidR="002F0EA2" w:rsidRDefault="002F0EA2" w:rsidP="00A278F1">
      <w:pPr>
        <w:rPr>
          <w:sz w:val="22"/>
          <w:szCs w:val="22"/>
        </w:rPr>
      </w:pPr>
    </w:p>
    <w:p w14:paraId="5C8D1A48" w14:textId="2B06A801" w:rsidR="00A278F1" w:rsidRDefault="002F0EA2" w:rsidP="00A278F1">
      <w:pPr>
        <w:rPr>
          <w:sz w:val="22"/>
          <w:szCs w:val="22"/>
        </w:rPr>
      </w:pPr>
      <w:r>
        <w:rPr>
          <w:sz w:val="22"/>
          <w:szCs w:val="22"/>
        </w:rPr>
        <w:t xml:space="preserve">Det er fantastisk at opleve den store interesse og engagement til arbejdet i afdelingen. </w:t>
      </w:r>
      <w:r w:rsidR="00BC1569">
        <w:rPr>
          <w:sz w:val="22"/>
          <w:szCs w:val="22"/>
        </w:rPr>
        <w:t xml:space="preserve">Så et stort tak for det. </w:t>
      </w:r>
    </w:p>
    <w:p w14:paraId="0DCFDCC2" w14:textId="77777777" w:rsidR="00A278F1" w:rsidRDefault="00A278F1" w:rsidP="00A278F1">
      <w:pPr>
        <w:rPr>
          <w:sz w:val="22"/>
          <w:szCs w:val="22"/>
        </w:rPr>
      </w:pPr>
    </w:p>
    <w:p w14:paraId="1EF31A49" w14:textId="77777777" w:rsidR="00A278F1" w:rsidRDefault="00A278F1" w:rsidP="00A278F1">
      <w:pPr>
        <w:rPr>
          <w:sz w:val="22"/>
          <w:szCs w:val="22"/>
        </w:rPr>
      </w:pPr>
      <w:r>
        <w:rPr>
          <w:sz w:val="22"/>
          <w:szCs w:val="22"/>
        </w:rPr>
        <w:t xml:space="preserve">Med venlig hilsen </w:t>
      </w:r>
    </w:p>
    <w:p w14:paraId="09C7D5A6" w14:textId="6F4435FD" w:rsidR="00A278F1" w:rsidRPr="00A278F1" w:rsidRDefault="00A278F1" w:rsidP="00A278F1">
      <w:pPr>
        <w:rPr>
          <w:sz w:val="22"/>
          <w:szCs w:val="22"/>
        </w:rPr>
      </w:pPr>
      <w:r>
        <w:rPr>
          <w:sz w:val="22"/>
          <w:szCs w:val="22"/>
        </w:rPr>
        <w:t xml:space="preserve">Sigrid og Lars </w:t>
      </w:r>
    </w:p>
    <w:sectPr w:rsidR="00A278F1" w:rsidRPr="00A278F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2A46"/>
    <w:multiLevelType w:val="hybridMultilevel"/>
    <w:tmpl w:val="0D2008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7606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F1"/>
    <w:rsid w:val="000174B9"/>
    <w:rsid w:val="000E4FE2"/>
    <w:rsid w:val="00191817"/>
    <w:rsid w:val="001E4AC3"/>
    <w:rsid w:val="00271215"/>
    <w:rsid w:val="00285894"/>
    <w:rsid w:val="002F0EA2"/>
    <w:rsid w:val="003715E1"/>
    <w:rsid w:val="003D2766"/>
    <w:rsid w:val="004C41D5"/>
    <w:rsid w:val="00601644"/>
    <w:rsid w:val="00776FCD"/>
    <w:rsid w:val="007C7B89"/>
    <w:rsid w:val="0083347C"/>
    <w:rsid w:val="00911C57"/>
    <w:rsid w:val="00962126"/>
    <w:rsid w:val="0097054D"/>
    <w:rsid w:val="00A278F1"/>
    <w:rsid w:val="00BC1569"/>
    <w:rsid w:val="00C619E6"/>
    <w:rsid w:val="00D85B78"/>
    <w:rsid w:val="00E7063F"/>
    <w:rsid w:val="00E877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DA4D"/>
  <w15:chartTrackingRefBased/>
  <w15:docId w15:val="{B248EA08-038A-4D94-896F-E704FB0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B89"/>
    <w:pPr>
      <w:spacing w:after="0" w:line="240" w:lineRule="auto"/>
    </w:pPr>
  </w:style>
  <w:style w:type="paragraph" w:styleId="Overskrift1">
    <w:name w:val="heading 1"/>
    <w:basedOn w:val="Normal"/>
    <w:next w:val="Normal"/>
    <w:link w:val="Overskrift1Tegn"/>
    <w:uiPriority w:val="9"/>
    <w:qFormat/>
    <w:rsid w:val="00E87784"/>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Overskrift2">
    <w:name w:val="heading 2"/>
    <w:basedOn w:val="Normal"/>
    <w:next w:val="Normal"/>
    <w:link w:val="Overskrift2Tegn"/>
    <w:uiPriority w:val="9"/>
    <w:unhideWhenUsed/>
    <w:qFormat/>
    <w:rsid w:val="00E87784"/>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Overskrift3">
    <w:name w:val="heading 3"/>
    <w:basedOn w:val="Normal"/>
    <w:next w:val="Normal"/>
    <w:link w:val="Overskrift3Tegn"/>
    <w:uiPriority w:val="9"/>
    <w:unhideWhenUsed/>
    <w:qFormat/>
    <w:rsid w:val="00E87784"/>
    <w:pPr>
      <w:keepNext/>
      <w:keepLines/>
      <w:spacing w:before="160" w:after="80"/>
      <w:outlineLvl w:val="2"/>
    </w:pPr>
    <w:rPr>
      <w:rFonts w:eastAsiaTheme="majorEastAsia" w:cstheme="majorBidi"/>
      <w:color w:val="000000" w:themeColor="text1"/>
      <w:sz w:val="28"/>
      <w:szCs w:val="28"/>
    </w:rPr>
  </w:style>
  <w:style w:type="paragraph" w:styleId="Overskrift4">
    <w:name w:val="heading 4"/>
    <w:basedOn w:val="Normal"/>
    <w:next w:val="Normal"/>
    <w:link w:val="Overskrift4Tegn"/>
    <w:uiPriority w:val="9"/>
    <w:unhideWhenUsed/>
    <w:qFormat/>
    <w:rsid w:val="00E87784"/>
    <w:pPr>
      <w:keepNext/>
      <w:keepLines/>
      <w:spacing w:before="80" w:after="40"/>
      <w:outlineLvl w:val="3"/>
    </w:pPr>
    <w:rPr>
      <w:rFonts w:eastAsiaTheme="majorEastAsia" w:cstheme="majorBidi"/>
      <w:i/>
      <w:iCs/>
      <w:color w:val="000000" w:themeColor="text1"/>
    </w:rPr>
  </w:style>
  <w:style w:type="paragraph" w:styleId="Overskrift5">
    <w:name w:val="heading 5"/>
    <w:basedOn w:val="Normal"/>
    <w:next w:val="Normal"/>
    <w:link w:val="Overskrift5Tegn"/>
    <w:uiPriority w:val="9"/>
    <w:unhideWhenUsed/>
    <w:qFormat/>
    <w:rsid w:val="00E87784"/>
    <w:pPr>
      <w:keepNext/>
      <w:keepLines/>
      <w:spacing w:before="80" w:after="40"/>
      <w:outlineLvl w:val="4"/>
    </w:pPr>
    <w:rPr>
      <w:rFonts w:eastAsiaTheme="majorEastAsia" w:cstheme="majorBidi"/>
      <w:color w:val="000000" w:themeColor="text1"/>
    </w:rPr>
  </w:style>
  <w:style w:type="paragraph" w:styleId="Overskrift6">
    <w:name w:val="heading 6"/>
    <w:basedOn w:val="Normal"/>
    <w:next w:val="Normal"/>
    <w:link w:val="Overskrift6Tegn"/>
    <w:uiPriority w:val="9"/>
    <w:unhideWhenUsed/>
    <w:qFormat/>
    <w:rsid w:val="001E4AC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unhideWhenUsed/>
    <w:qFormat/>
    <w:rsid w:val="001E4AC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unhideWhenUsed/>
    <w:qFormat/>
    <w:rsid w:val="001E4AC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unhideWhenUsed/>
    <w:qFormat/>
    <w:rsid w:val="001E4AC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7784"/>
    <w:rPr>
      <w:rFonts w:asciiTheme="majorHAnsi" w:eastAsiaTheme="majorEastAsia" w:hAnsiTheme="majorHAnsi" w:cstheme="majorBidi"/>
      <w:color w:val="000000" w:themeColor="text1"/>
      <w:sz w:val="40"/>
      <w:szCs w:val="40"/>
    </w:rPr>
  </w:style>
  <w:style w:type="character" w:customStyle="1" w:styleId="Overskrift2Tegn">
    <w:name w:val="Overskrift 2 Tegn"/>
    <w:basedOn w:val="Standardskrifttypeiafsnit"/>
    <w:link w:val="Overskrift2"/>
    <w:uiPriority w:val="9"/>
    <w:rsid w:val="00E87784"/>
    <w:rPr>
      <w:rFonts w:asciiTheme="majorHAnsi" w:eastAsiaTheme="majorEastAsia" w:hAnsiTheme="majorHAnsi" w:cstheme="majorBidi"/>
      <w:color w:val="000000" w:themeColor="text1"/>
      <w:sz w:val="32"/>
      <w:szCs w:val="32"/>
    </w:rPr>
  </w:style>
  <w:style w:type="character" w:customStyle="1" w:styleId="Overskrift3Tegn">
    <w:name w:val="Overskrift 3 Tegn"/>
    <w:basedOn w:val="Standardskrifttypeiafsnit"/>
    <w:link w:val="Overskrift3"/>
    <w:uiPriority w:val="9"/>
    <w:rsid w:val="00E87784"/>
    <w:rPr>
      <w:rFonts w:eastAsiaTheme="majorEastAsia" w:cstheme="majorBidi"/>
      <w:color w:val="000000" w:themeColor="text1"/>
      <w:sz w:val="28"/>
      <w:szCs w:val="28"/>
    </w:rPr>
  </w:style>
  <w:style w:type="character" w:customStyle="1" w:styleId="Overskrift4Tegn">
    <w:name w:val="Overskrift 4 Tegn"/>
    <w:basedOn w:val="Standardskrifttypeiafsnit"/>
    <w:link w:val="Overskrift4"/>
    <w:uiPriority w:val="9"/>
    <w:rsid w:val="00E87784"/>
    <w:rPr>
      <w:rFonts w:eastAsiaTheme="majorEastAsia" w:cstheme="majorBidi"/>
      <w:i/>
      <w:iCs/>
      <w:color w:val="000000" w:themeColor="text1"/>
    </w:rPr>
  </w:style>
  <w:style w:type="character" w:customStyle="1" w:styleId="Overskrift5Tegn">
    <w:name w:val="Overskrift 5 Tegn"/>
    <w:basedOn w:val="Standardskrifttypeiafsnit"/>
    <w:link w:val="Overskrift5"/>
    <w:uiPriority w:val="9"/>
    <w:rsid w:val="00E87784"/>
    <w:rPr>
      <w:rFonts w:eastAsiaTheme="majorEastAsia" w:cstheme="majorBidi"/>
      <w:color w:val="000000" w:themeColor="text1"/>
    </w:rPr>
  </w:style>
  <w:style w:type="character" w:customStyle="1" w:styleId="Overskrift6Tegn">
    <w:name w:val="Overskrift 6 Tegn"/>
    <w:basedOn w:val="Standardskrifttypeiafsnit"/>
    <w:link w:val="Overskrift6"/>
    <w:uiPriority w:val="9"/>
    <w:rsid w:val="001E4AC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rsid w:val="001E4AC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rsid w:val="001E4AC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rsid w:val="001E4AC3"/>
    <w:rPr>
      <w:rFonts w:eastAsiaTheme="majorEastAsia" w:cstheme="majorBidi"/>
      <w:color w:val="272727" w:themeColor="text1" w:themeTint="D8"/>
    </w:rPr>
  </w:style>
  <w:style w:type="paragraph" w:styleId="Titel">
    <w:name w:val="Title"/>
    <w:basedOn w:val="Normal"/>
    <w:next w:val="Normal"/>
    <w:link w:val="TitelTegn"/>
    <w:uiPriority w:val="10"/>
    <w:qFormat/>
    <w:rsid w:val="001E4AC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E4AC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E4AC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E4AC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E4AC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E4AC3"/>
    <w:rPr>
      <w:i/>
      <w:iCs/>
      <w:color w:val="404040" w:themeColor="text1" w:themeTint="BF"/>
    </w:rPr>
  </w:style>
  <w:style w:type="paragraph" w:styleId="Listeafsnit">
    <w:name w:val="List Paragraph"/>
    <w:basedOn w:val="Normal"/>
    <w:uiPriority w:val="34"/>
    <w:qFormat/>
    <w:rsid w:val="001E4AC3"/>
    <w:pPr>
      <w:ind w:left="720"/>
      <w:contextualSpacing/>
    </w:pPr>
  </w:style>
  <w:style w:type="character" w:styleId="Kraftigfremhvning">
    <w:name w:val="Intense Emphasis"/>
    <w:basedOn w:val="Standardskrifttypeiafsnit"/>
    <w:uiPriority w:val="21"/>
    <w:qFormat/>
    <w:rsid w:val="00E87784"/>
    <w:rPr>
      <w:i/>
      <w:iCs/>
      <w:color w:val="000000" w:themeColor="text1"/>
    </w:rPr>
  </w:style>
  <w:style w:type="paragraph" w:styleId="Strktcitat">
    <w:name w:val="Intense Quote"/>
    <w:basedOn w:val="Normal"/>
    <w:next w:val="Normal"/>
    <w:link w:val="StrktcitatTegn"/>
    <w:uiPriority w:val="30"/>
    <w:qFormat/>
    <w:rsid w:val="00962126"/>
    <w:pPr>
      <w:pBdr>
        <w:top w:val="single" w:sz="4" w:space="10" w:color="auto"/>
        <w:bottom w:val="single" w:sz="4" w:space="10" w:color="auto"/>
      </w:pBdr>
      <w:spacing w:before="360" w:after="360"/>
      <w:ind w:left="864" w:right="864"/>
      <w:jc w:val="center"/>
    </w:pPr>
    <w:rPr>
      <w:i/>
      <w:iCs/>
      <w:color w:val="000000" w:themeColor="text1"/>
    </w:rPr>
  </w:style>
  <w:style w:type="character" w:customStyle="1" w:styleId="StrktcitatTegn">
    <w:name w:val="Stærkt citat Tegn"/>
    <w:basedOn w:val="Standardskrifttypeiafsnit"/>
    <w:link w:val="Strktcitat"/>
    <w:uiPriority w:val="30"/>
    <w:rsid w:val="00962126"/>
    <w:rPr>
      <w:i/>
      <w:iCs/>
      <w:color w:val="000000" w:themeColor="text1"/>
    </w:rPr>
  </w:style>
  <w:style w:type="character" w:styleId="Kraftighenvisning">
    <w:name w:val="Intense Reference"/>
    <w:basedOn w:val="Standardskrifttypeiafsnit"/>
    <w:uiPriority w:val="32"/>
    <w:qFormat/>
    <w:rsid w:val="00E87784"/>
    <w:rPr>
      <w:b/>
      <w:bCs/>
      <w:smallCaps/>
      <w:color w:val="000000" w:themeColor="text1"/>
      <w:spacing w:val="5"/>
    </w:rPr>
  </w:style>
  <w:style w:type="paragraph" w:styleId="Ingenafstand">
    <w:name w:val="No Spacing"/>
    <w:uiPriority w:val="1"/>
    <w:qFormat/>
    <w:rsid w:val="001E4AC3"/>
    <w:pPr>
      <w:spacing w:after="0" w:line="240" w:lineRule="auto"/>
    </w:pPr>
  </w:style>
  <w:style w:type="character" w:styleId="Svagfremhvning">
    <w:name w:val="Subtle Emphasis"/>
    <w:basedOn w:val="Standardskrifttypeiafsnit"/>
    <w:uiPriority w:val="19"/>
    <w:qFormat/>
    <w:rsid w:val="001E4AC3"/>
    <w:rPr>
      <w:i/>
      <w:iCs/>
      <w:color w:val="404040" w:themeColor="text1" w:themeTint="BF"/>
    </w:rPr>
  </w:style>
  <w:style w:type="character" w:styleId="Fremhv">
    <w:name w:val="Emphasis"/>
    <w:basedOn w:val="Standardskrifttypeiafsnit"/>
    <w:uiPriority w:val="20"/>
    <w:qFormat/>
    <w:rsid w:val="001E4AC3"/>
    <w:rPr>
      <w:i/>
      <w:iCs/>
    </w:rPr>
  </w:style>
  <w:style w:type="character" w:styleId="Strk">
    <w:name w:val="Strong"/>
    <w:basedOn w:val="Standardskrifttypeiafsnit"/>
    <w:uiPriority w:val="22"/>
    <w:qFormat/>
    <w:rsid w:val="001E4AC3"/>
    <w:rPr>
      <w:b/>
      <w:bCs/>
    </w:rPr>
  </w:style>
  <w:style w:type="character" w:styleId="Svaghenvisning">
    <w:name w:val="Subtle Reference"/>
    <w:basedOn w:val="Standardskrifttypeiafsnit"/>
    <w:uiPriority w:val="31"/>
    <w:qFormat/>
    <w:rsid w:val="001E4AC3"/>
    <w:rPr>
      <w:smallCaps/>
      <w:color w:val="5A5A5A" w:themeColor="text1" w:themeTint="A5"/>
    </w:rPr>
  </w:style>
  <w:style w:type="character" w:styleId="Bogenstitel">
    <w:name w:val="Book Title"/>
    <w:basedOn w:val="Standardskrifttypeiafsnit"/>
    <w:uiPriority w:val="33"/>
    <w:qFormat/>
    <w:rsid w:val="001E4AC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RM-multicolour">
  <a:themeElements>
    <a:clrScheme name="RM Multicolour2">
      <a:dk1>
        <a:srgbClr val="000000"/>
      </a:dk1>
      <a:lt1>
        <a:srgbClr val="FFFFFF"/>
      </a:lt1>
      <a:dk2>
        <a:srgbClr val="990033"/>
      </a:dk2>
      <a:lt2>
        <a:srgbClr val="EFECE6"/>
      </a:lt2>
      <a:accent1>
        <a:srgbClr val="CCCC66"/>
      </a:accent1>
      <a:accent2>
        <a:srgbClr val="256575"/>
      </a:accent2>
      <a:accent3>
        <a:srgbClr val="CC6633"/>
      </a:accent3>
      <a:accent4>
        <a:srgbClr val="9B9B50"/>
      </a:accent4>
      <a:accent5>
        <a:srgbClr val="84715E"/>
      </a:accent5>
      <a:accent6>
        <a:srgbClr val="990033"/>
      </a:accent6>
      <a:hlink>
        <a:srgbClr val="990033"/>
      </a:hlink>
      <a:folHlink>
        <a:srgbClr val="113F49"/>
      </a:folHlink>
    </a:clrScheme>
    <a:fontScheme name="01a_RMdias_BRED">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cap="sq">
          <a:solidFill>
            <a:schemeClr val="tx1"/>
          </a:solidFill>
        </a:ln>
      </a:spPr>
      <a:bodyPr rtlCol="0" anchor="ctr"/>
      <a:lstStyle>
        <a:defPPr algn="ctr">
          <a:defRPr dirty="0">
            <a:solidFill>
              <a:srgbClr val="3F3018"/>
            </a:solidFill>
          </a:defRPr>
        </a:defPPr>
      </a:lstStyle>
      <a:style>
        <a:lnRef idx="2">
          <a:schemeClr val="accent1">
            <a:shade val="50000"/>
          </a:schemeClr>
        </a:lnRef>
        <a:fillRef idx="1">
          <a:schemeClr val="accent1"/>
        </a:fillRef>
        <a:effectRef idx="0">
          <a:schemeClr val="accent1"/>
        </a:effectRef>
        <a:fontRef idx="minor">
          <a:schemeClr val="lt1"/>
        </a:fontRef>
      </a: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da-DK" altLang="da-DK" sz="2400" b="0" i="0" u="none" strike="noStrike" cap="none" normalizeH="0" baseline="0" smtClean="0">
            <a:ln>
              <a:noFill/>
            </a:ln>
            <a:solidFill>
              <a:schemeClr val="tx1"/>
            </a:solidFill>
            <a:effectLst/>
            <a:latin typeface="Verdana" pitchFamily="34" charset="0"/>
          </a:defRPr>
        </a:defPPr>
      </a:lstStyle>
    </a:lnDef>
  </a:objectDefaults>
  <a:extraClrSchemeLst/>
  <a:extLst>
    <a:ext uri="{05A4C25C-085E-4340-85A3-A5531E510DB2}">
      <thm15:themeFamily xmlns:thm15="http://schemas.microsoft.com/office/thememl/2012/main" name="RM-multicolour" id="{7BD696F8-FE35-46CE-86BB-45B9DD96AC34}" vid="{00B02F43-5C08-4E8E-BACB-F7C1983F3515}"/>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613</Words>
  <Characters>3742</Characters>
  <Application>Microsoft Office Word</Application>
  <DocSecurity>0</DocSecurity>
  <Lines>31</Lines>
  <Paragraphs>8</Paragraphs>
  <ScaleCrop>false</ScaleCrop>
  <Company>Region Midtjylland</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Dyhrestrup</dc:creator>
  <cp:keywords/>
  <dc:description/>
  <cp:lastModifiedBy>Sigrid Birgitte Rasmussen</cp:lastModifiedBy>
  <cp:revision>11</cp:revision>
  <dcterms:created xsi:type="dcterms:W3CDTF">2025-08-28T11:59:00Z</dcterms:created>
  <dcterms:modified xsi:type="dcterms:W3CDTF">2025-08-29T09:03:00Z</dcterms:modified>
</cp:coreProperties>
</file>